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F5134" w14:textId="433B8959" w:rsidR="008040C9" w:rsidRPr="001F6E13" w:rsidRDefault="001F6E13">
      <w:pPr>
        <w:ind w:left="7920"/>
        <w:rPr>
          <w:rFonts w:asciiTheme="minorHAnsi" w:hAnsiTheme="minorHAnsi" w:cstheme="minorHAnsi"/>
          <w:sz w:val="20"/>
        </w:rPr>
      </w:pPr>
      <w:r w:rsidRPr="001F6E13">
        <w:rPr>
          <w:rFonts w:asciiTheme="minorHAnsi" w:hAnsiTheme="minorHAnsi" w:cstheme="minorHAnsi"/>
          <w:noProof/>
        </w:rPr>
        <w:drawing>
          <wp:anchor distT="0" distB="0" distL="114300" distR="114300" simplePos="0" relativeHeight="251659264" behindDoc="1" locked="0" layoutInCell="1" allowOverlap="1" wp14:anchorId="172C72C1" wp14:editId="53745B05">
            <wp:simplePos x="0" y="0"/>
            <wp:positionH relativeFrom="column">
              <wp:posOffset>4119880</wp:posOffset>
            </wp:positionH>
            <wp:positionV relativeFrom="paragraph">
              <wp:posOffset>-678180</wp:posOffset>
            </wp:positionV>
            <wp:extent cx="2011680" cy="1036320"/>
            <wp:effectExtent l="0" t="0" r="7620" b="0"/>
            <wp:wrapNone/>
            <wp:docPr id="1" name="Picture 1"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11680" cy="1036320"/>
                    </a:xfrm>
                    <a:prstGeom prst="rect">
                      <a:avLst/>
                    </a:prstGeom>
                  </pic:spPr>
                </pic:pic>
              </a:graphicData>
            </a:graphic>
            <wp14:sizeRelH relativeFrom="margin">
              <wp14:pctWidth>0</wp14:pctWidth>
            </wp14:sizeRelH>
            <wp14:sizeRelV relativeFrom="margin">
              <wp14:pctHeight>0</wp14:pctHeight>
            </wp14:sizeRelV>
          </wp:anchor>
        </w:drawing>
      </w:r>
      <w:r w:rsidR="003D04E6" w:rsidRPr="001F6E13">
        <w:rPr>
          <w:rFonts w:asciiTheme="minorHAnsi" w:hAnsiTheme="minorHAnsi" w:cstheme="minorHAnsi"/>
          <w:spacing w:val="5"/>
          <w:sz w:val="20"/>
        </w:rPr>
        <w:t xml:space="preserve"> </w:t>
      </w:r>
    </w:p>
    <w:p w14:paraId="58B601D1" w14:textId="6EDE9393" w:rsidR="00DE32FE" w:rsidRPr="001F6E13" w:rsidRDefault="00745606" w:rsidP="001F6E13">
      <w:pPr>
        <w:spacing w:before="100" w:line="214" w:lineRule="exact"/>
        <w:rPr>
          <w:rFonts w:asciiTheme="minorHAnsi" w:hAnsiTheme="minorHAnsi" w:cstheme="minorHAnsi"/>
          <w:b/>
          <w:color w:val="58595B"/>
          <w:sz w:val="18"/>
        </w:rPr>
      </w:pPr>
      <w:r w:rsidRPr="001F6E13">
        <w:rPr>
          <w:rFonts w:asciiTheme="minorHAnsi" w:hAnsiTheme="minorHAnsi" w:cstheme="minorHAnsi"/>
          <w:b/>
          <w:color w:val="58595B"/>
          <w:sz w:val="18"/>
        </w:rPr>
        <w:t xml:space="preserve">                                                                                                                                                                                                      </w:t>
      </w:r>
      <w:bookmarkStart w:id="0" w:name="_Hlk39234031"/>
    </w:p>
    <w:bookmarkStart w:id="1" w:name="_Hlk39234653"/>
    <w:p w14:paraId="61A01EBF" w14:textId="77777777" w:rsidR="00F27D0A" w:rsidRDefault="00F27D0A" w:rsidP="00F27D0A">
      <w:pPr>
        <w:spacing w:before="5"/>
        <w:ind w:right="1220"/>
        <w:rPr>
          <w:rFonts w:asciiTheme="minorHAnsi" w:hAnsiTheme="minorHAnsi" w:cstheme="minorHAnsi"/>
        </w:rPr>
      </w:pPr>
      <w:r w:rsidRPr="001F6E13">
        <w:rPr>
          <w:rFonts w:asciiTheme="minorHAnsi" w:eastAsiaTheme="minorHAnsi" w:hAnsiTheme="minorHAnsi" w:cstheme="minorHAnsi"/>
          <w:noProof/>
          <w:sz w:val="24"/>
          <w:szCs w:val="24"/>
        </w:rPr>
        <mc:AlternateContent>
          <mc:Choice Requires="wps">
            <w:drawing>
              <wp:anchor distT="0" distB="0" distL="114300" distR="114300" simplePos="0" relativeHeight="251661312" behindDoc="0" locked="0" layoutInCell="1" allowOverlap="1" wp14:anchorId="5698157A" wp14:editId="4C6FF885">
                <wp:simplePos x="0" y="0"/>
                <wp:positionH relativeFrom="margin">
                  <wp:posOffset>4113530</wp:posOffset>
                </wp:positionH>
                <wp:positionV relativeFrom="paragraph">
                  <wp:posOffset>63500</wp:posOffset>
                </wp:positionV>
                <wp:extent cx="2293620" cy="1196340"/>
                <wp:effectExtent l="0" t="0" r="0" b="3810"/>
                <wp:wrapNone/>
                <wp:docPr id="23" name="Text Box 23"/>
                <wp:cNvGraphicFramePr/>
                <a:graphic xmlns:a="http://schemas.openxmlformats.org/drawingml/2006/main">
                  <a:graphicData uri="http://schemas.microsoft.com/office/word/2010/wordprocessingShape">
                    <wps:wsp>
                      <wps:cNvSpPr txBox="1"/>
                      <wps:spPr>
                        <a:xfrm>
                          <a:off x="0" y="0"/>
                          <a:ext cx="2293620" cy="1196340"/>
                        </a:xfrm>
                        <a:prstGeom prst="rect">
                          <a:avLst/>
                        </a:prstGeom>
                        <a:noFill/>
                        <a:ln>
                          <a:noFill/>
                        </a:ln>
                      </wps:spPr>
                      <wps:txbx>
                        <w:txbxContent>
                          <w:p w14:paraId="07E424B4" w14:textId="77777777" w:rsidR="001F6E13" w:rsidRPr="001F6E13" w:rsidRDefault="001F6E13" w:rsidP="001F6E13">
                            <w:pPr>
                              <w:rPr>
                                <w:rFonts w:asciiTheme="minorHAnsi" w:hAnsiTheme="minorHAnsi" w:cstheme="minorHAnsi"/>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F6E13">
                              <w:rPr>
                                <w:rFonts w:asciiTheme="minorHAnsi" w:hAnsiTheme="minorHAnsi" w:cstheme="minorHAnsi"/>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Healthcare People Management Association </w:t>
                            </w:r>
                          </w:p>
                          <w:p w14:paraId="5660C284" w14:textId="77777777" w:rsidR="001F6E13" w:rsidRPr="001F6E13" w:rsidRDefault="001F6E13" w:rsidP="001F6E13">
                            <w:pPr>
                              <w:rPr>
                                <w:rFonts w:asciiTheme="minorHAnsi" w:hAnsiTheme="minorHAnsi" w:cstheme="minorHAnsi"/>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F6E13">
                              <w:rPr>
                                <w:rFonts w:asciiTheme="minorHAnsi" w:hAnsiTheme="minorHAnsi" w:cstheme="minorHAnsi"/>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 Box 343</w:t>
                            </w:r>
                          </w:p>
                          <w:p w14:paraId="59131379" w14:textId="77777777" w:rsidR="001F6E13" w:rsidRPr="001F6E13" w:rsidRDefault="001F6E13" w:rsidP="001F6E13">
                            <w:pPr>
                              <w:rPr>
                                <w:rFonts w:asciiTheme="minorHAnsi" w:hAnsiTheme="minorHAnsi" w:cstheme="minorHAnsi"/>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F6E13">
                              <w:rPr>
                                <w:rFonts w:asciiTheme="minorHAnsi" w:hAnsiTheme="minorHAnsi" w:cstheme="minorHAnsi"/>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Lytham St Annes</w:t>
                            </w:r>
                          </w:p>
                          <w:p w14:paraId="4BDEFAC6" w14:textId="77777777" w:rsidR="001F6E13" w:rsidRPr="001F6E13" w:rsidRDefault="001F6E13" w:rsidP="001F6E13">
                            <w:pPr>
                              <w:rPr>
                                <w:rFonts w:asciiTheme="minorHAnsi" w:hAnsiTheme="minorHAnsi" w:cstheme="minorHAnsi"/>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F6E13">
                              <w:rPr>
                                <w:rFonts w:asciiTheme="minorHAnsi" w:hAnsiTheme="minorHAnsi" w:cstheme="minorHAnsi"/>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FY8 4EX</w:t>
                            </w:r>
                          </w:p>
                          <w:p w14:paraId="44475466" w14:textId="77777777" w:rsidR="001F6E13" w:rsidRPr="001F6E13" w:rsidRDefault="001F6E13" w:rsidP="001F6E13">
                            <w:pPr>
                              <w:rPr>
                                <w:rFonts w:asciiTheme="minorHAnsi" w:hAnsiTheme="minorHAnsi" w:cstheme="minorHAnsi"/>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F7D980E" w14:textId="77777777" w:rsidR="001F6E13" w:rsidRPr="001F6E13" w:rsidRDefault="001F6E13" w:rsidP="001F6E13">
                            <w:pPr>
                              <w:rPr>
                                <w:rFonts w:asciiTheme="minorHAnsi" w:hAnsiTheme="minorHAnsi" w:cstheme="minorHAnsi"/>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F6E13">
                              <w:rPr>
                                <w:rFonts w:asciiTheme="minorHAnsi" w:hAnsiTheme="minorHAnsi" w:cstheme="minorHAnsi"/>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0300 365 5560</w:t>
                            </w:r>
                          </w:p>
                          <w:p w14:paraId="103F4A79" w14:textId="5B743CA1" w:rsidR="001F6E13" w:rsidRPr="001F6E13" w:rsidRDefault="001F6E13" w:rsidP="001F6E13">
                            <w:pPr>
                              <w:rPr>
                                <w:rFonts w:asciiTheme="minorHAnsi" w:hAnsiTheme="minorHAnsi" w:cstheme="minorHAnsi"/>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F6E13">
                              <w:rPr>
                                <w:rFonts w:asciiTheme="minorHAnsi" w:hAnsiTheme="minorHAnsi" w:cstheme="minorHAnsi"/>
                                <w:noProof/>
                                <w:sz w:val="20"/>
                                <w:szCs w:val="20"/>
                              </w:rPr>
                              <w:drawing>
                                <wp:inline distT="0" distB="0" distL="0" distR="0" wp14:anchorId="237CDAD7" wp14:editId="65D9468B">
                                  <wp:extent cx="137160" cy="1143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 cy="114300"/>
                                          </a:xfrm>
                                          <a:prstGeom prst="rect">
                                            <a:avLst/>
                                          </a:prstGeom>
                                          <a:noFill/>
                                          <a:ln>
                                            <a:noFill/>
                                          </a:ln>
                                        </pic:spPr>
                                      </pic:pic>
                                    </a:graphicData>
                                  </a:graphic>
                                </wp:inline>
                              </w:drawing>
                            </w:r>
                            <w:r w:rsidRPr="001F6E13">
                              <w:rPr>
                                <w:rFonts w:asciiTheme="minorHAnsi" w:hAnsiTheme="minorHAnsi" w:cstheme="minorHAnsi"/>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@HPMA_National   @HPMAAwards</w:t>
                            </w:r>
                          </w:p>
                          <w:p w14:paraId="6718C152" w14:textId="77777777" w:rsidR="001F6E13" w:rsidRDefault="001F6E13" w:rsidP="001F6E13">
                            <w:pPr>
                              <w:rPr>
                                <w:rFonts w:cstheme="minorBid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98157A" id="_x0000_t202" coordsize="21600,21600" o:spt="202" path="m,l,21600r21600,l21600,xe">
                <v:stroke joinstyle="miter"/>
                <v:path gradientshapeok="t" o:connecttype="rect"/>
              </v:shapetype>
              <v:shape id="Text Box 23" o:spid="_x0000_s1026" type="#_x0000_t202" style="position:absolute;margin-left:323.9pt;margin-top:5pt;width:180.6pt;height:94.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" filled="f" stroked="f">
                <v:textbox>
                  <w:txbxContent>
                    <w:p w14:paraId="07E424B4" w14:textId="77777777" w:rsidR="001F6E13" w:rsidRPr="001F6E13" w:rsidRDefault="001F6E13" w:rsidP="001F6E13">
                      <w:pPr>
                        <w:rPr>
                          <w:rFonts w:asciiTheme="minorHAnsi" w:hAnsiTheme="minorHAnsi" w:cstheme="minorHAnsi"/>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F6E13">
                        <w:rPr>
                          <w:rFonts w:asciiTheme="minorHAnsi" w:hAnsiTheme="minorHAnsi" w:cstheme="minorHAnsi"/>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Healthcare People Management Association </w:t>
                      </w:r>
                    </w:p>
                    <w:p w14:paraId="5660C284" w14:textId="77777777" w:rsidR="001F6E13" w:rsidRPr="001F6E13" w:rsidRDefault="001F6E13" w:rsidP="001F6E13">
                      <w:pPr>
                        <w:rPr>
                          <w:rFonts w:asciiTheme="minorHAnsi" w:hAnsiTheme="minorHAnsi" w:cstheme="minorHAnsi"/>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F6E13">
                        <w:rPr>
                          <w:rFonts w:asciiTheme="minorHAnsi" w:hAnsiTheme="minorHAnsi" w:cstheme="minorHAnsi"/>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 Box 343</w:t>
                      </w:r>
                    </w:p>
                    <w:p w14:paraId="59131379" w14:textId="77777777" w:rsidR="001F6E13" w:rsidRPr="001F6E13" w:rsidRDefault="001F6E13" w:rsidP="001F6E13">
                      <w:pPr>
                        <w:rPr>
                          <w:rFonts w:asciiTheme="minorHAnsi" w:hAnsiTheme="minorHAnsi" w:cstheme="minorHAnsi"/>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F6E13">
                        <w:rPr>
                          <w:rFonts w:asciiTheme="minorHAnsi" w:hAnsiTheme="minorHAnsi" w:cstheme="minorHAnsi"/>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Lytham St Annes</w:t>
                      </w:r>
                    </w:p>
                    <w:p w14:paraId="4BDEFAC6" w14:textId="77777777" w:rsidR="001F6E13" w:rsidRPr="001F6E13" w:rsidRDefault="001F6E13" w:rsidP="001F6E13">
                      <w:pPr>
                        <w:rPr>
                          <w:rFonts w:asciiTheme="minorHAnsi" w:hAnsiTheme="minorHAnsi" w:cstheme="minorHAnsi"/>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F6E13">
                        <w:rPr>
                          <w:rFonts w:asciiTheme="minorHAnsi" w:hAnsiTheme="minorHAnsi" w:cstheme="minorHAnsi"/>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FY8 4EX</w:t>
                      </w:r>
                    </w:p>
                    <w:p w14:paraId="44475466" w14:textId="77777777" w:rsidR="001F6E13" w:rsidRPr="001F6E13" w:rsidRDefault="001F6E13" w:rsidP="001F6E13">
                      <w:pPr>
                        <w:rPr>
                          <w:rFonts w:asciiTheme="minorHAnsi" w:hAnsiTheme="minorHAnsi" w:cstheme="minorHAnsi"/>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F7D980E" w14:textId="77777777" w:rsidR="001F6E13" w:rsidRPr="001F6E13" w:rsidRDefault="001F6E13" w:rsidP="001F6E13">
                      <w:pPr>
                        <w:rPr>
                          <w:rFonts w:asciiTheme="minorHAnsi" w:hAnsiTheme="minorHAnsi" w:cstheme="minorHAnsi"/>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F6E13">
                        <w:rPr>
                          <w:rFonts w:asciiTheme="minorHAnsi" w:hAnsiTheme="minorHAnsi" w:cstheme="minorHAnsi"/>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0300 365 5560</w:t>
                      </w:r>
                    </w:p>
                    <w:p w14:paraId="103F4A79" w14:textId="5B743CA1" w:rsidR="001F6E13" w:rsidRPr="001F6E13" w:rsidRDefault="001F6E13" w:rsidP="001F6E13">
                      <w:pPr>
                        <w:rPr>
                          <w:rFonts w:asciiTheme="minorHAnsi" w:hAnsiTheme="minorHAnsi" w:cstheme="minorHAnsi"/>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F6E13">
                        <w:rPr>
                          <w:rFonts w:asciiTheme="minorHAnsi" w:hAnsiTheme="minorHAnsi" w:cstheme="minorHAnsi"/>
                          <w:noProof/>
                          <w:sz w:val="20"/>
                          <w:szCs w:val="20"/>
                        </w:rPr>
                        <w:drawing>
                          <wp:inline distT="0" distB="0" distL="0" distR="0" wp14:anchorId="237CDAD7" wp14:editId="65D9468B">
                            <wp:extent cx="137160" cy="1143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 cy="114300"/>
                                    </a:xfrm>
                                    <a:prstGeom prst="rect">
                                      <a:avLst/>
                                    </a:prstGeom>
                                    <a:noFill/>
                                    <a:ln>
                                      <a:noFill/>
                                    </a:ln>
                                  </pic:spPr>
                                </pic:pic>
                              </a:graphicData>
                            </a:graphic>
                          </wp:inline>
                        </w:drawing>
                      </w:r>
                      <w:r w:rsidRPr="001F6E13">
                        <w:rPr>
                          <w:rFonts w:asciiTheme="minorHAnsi" w:hAnsiTheme="minorHAnsi" w:cstheme="minorHAnsi"/>
                          <w:noProof/>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@HPMA_National   @HPMAAwards</w:t>
                      </w:r>
                    </w:p>
                    <w:p w14:paraId="6718C152" w14:textId="77777777" w:rsidR="001F6E13" w:rsidRDefault="001F6E13" w:rsidP="001F6E13">
                      <w:pPr>
                        <w:rPr>
                          <w:rFonts w:cstheme="minorBidi"/>
                        </w:rPr>
                      </w:pPr>
                    </w:p>
                  </w:txbxContent>
                </v:textbox>
                <w10:wrap anchorx="margin"/>
              </v:shape>
            </w:pict>
          </mc:Fallback>
        </mc:AlternateContent>
      </w:r>
    </w:p>
    <w:p w14:paraId="7A225081" w14:textId="3188A148" w:rsidR="00745606" w:rsidRPr="00F27D0A" w:rsidRDefault="001F6E13" w:rsidP="00F27D0A">
      <w:pPr>
        <w:spacing w:before="5"/>
        <w:ind w:right="1220"/>
        <w:rPr>
          <w:rFonts w:asciiTheme="minorHAnsi" w:hAnsiTheme="minorHAnsi" w:cstheme="minorHAnsi"/>
        </w:rPr>
      </w:pPr>
      <w:r w:rsidRPr="00F27D0A">
        <w:rPr>
          <w:rFonts w:asciiTheme="minorHAnsi" w:hAnsiTheme="minorHAnsi" w:cstheme="minorHAnsi"/>
          <w:sz w:val="20"/>
          <w:szCs w:val="20"/>
        </w:rPr>
        <w:t>T</w:t>
      </w:r>
      <w:r w:rsidR="00745606" w:rsidRPr="00F27D0A">
        <w:rPr>
          <w:rFonts w:asciiTheme="minorHAnsi" w:hAnsiTheme="minorHAnsi" w:cstheme="minorHAnsi"/>
          <w:sz w:val="20"/>
          <w:szCs w:val="20"/>
        </w:rPr>
        <w:t>he</w:t>
      </w:r>
      <w:r w:rsidR="00F27D0A" w:rsidRPr="00F27D0A">
        <w:rPr>
          <w:rFonts w:asciiTheme="minorHAnsi" w:hAnsiTheme="minorHAnsi" w:cstheme="minorHAnsi"/>
          <w:sz w:val="20"/>
          <w:szCs w:val="20"/>
        </w:rPr>
        <w:t xml:space="preserve"> Rt Hon </w:t>
      </w:r>
      <w:r w:rsidR="00F27D0A" w:rsidRPr="00F27D0A">
        <w:rPr>
          <w:rFonts w:asciiTheme="minorHAnsi" w:hAnsiTheme="minorHAnsi" w:cstheme="minorHAnsi"/>
          <w:color w:val="0B0C0C"/>
          <w:sz w:val="20"/>
          <w:szCs w:val="20"/>
          <w:shd w:val="clear" w:color="auto" w:fill="FFFFFF"/>
        </w:rPr>
        <w:t>Thérèse Coffey</w:t>
      </w:r>
      <w:r w:rsidR="00F27D0A">
        <w:rPr>
          <w:rFonts w:ascii="Arial" w:hAnsi="Arial" w:cs="Arial"/>
          <w:color w:val="0B0C0C"/>
          <w:sz w:val="29"/>
          <w:szCs w:val="29"/>
          <w:shd w:val="clear" w:color="auto" w:fill="FFFFFF"/>
        </w:rPr>
        <w:t> </w:t>
      </w:r>
      <w:r w:rsidR="00745606" w:rsidRPr="001F6E13">
        <w:rPr>
          <w:rFonts w:asciiTheme="minorHAnsi" w:hAnsiTheme="minorHAnsi" w:cstheme="minorHAnsi"/>
          <w:sz w:val="20"/>
          <w:szCs w:val="20"/>
        </w:rPr>
        <w:t>MP</w:t>
      </w:r>
      <w:r w:rsidRPr="001F6E13">
        <w:rPr>
          <w:rFonts w:asciiTheme="minorHAnsi" w:hAnsiTheme="minorHAnsi" w:cstheme="minorHAnsi"/>
          <w:noProof/>
          <w:sz w:val="20"/>
          <w:szCs w:val="20"/>
        </w:rPr>
        <w:t xml:space="preserve"> </w:t>
      </w:r>
    </w:p>
    <w:bookmarkEnd w:id="0"/>
    <w:p w14:paraId="117760A6" w14:textId="270745BB" w:rsidR="00745606" w:rsidRPr="001F6E13" w:rsidRDefault="00745606" w:rsidP="00745606">
      <w:pPr>
        <w:rPr>
          <w:rFonts w:asciiTheme="minorHAnsi" w:hAnsiTheme="minorHAnsi" w:cstheme="minorHAnsi"/>
          <w:sz w:val="20"/>
          <w:szCs w:val="20"/>
        </w:rPr>
      </w:pPr>
      <w:r w:rsidRPr="001F6E13">
        <w:rPr>
          <w:rFonts w:asciiTheme="minorHAnsi" w:hAnsiTheme="minorHAnsi" w:cstheme="minorHAnsi"/>
          <w:sz w:val="20"/>
          <w:szCs w:val="20"/>
        </w:rPr>
        <w:t xml:space="preserve">Secretary of State </w:t>
      </w:r>
      <w:r w:rsidRPr="001F6E13">
        <w:rPr>
          <w:rFonts w:asciiTheme="minorHAnsi" w:hAnsiTheme="minorHAnsi" w:cstheme="minorHAnsi"/>
          <w:sz w:val="20"/>
          <w:szCs w:val="20"/>
        </w:rPr>
        <w:tab/>
      </w:r>
      <w:r w:rsidRPr="001F6E13">
        <w:rPr>
          <w:rFonts w:asciiTheme="minorHAnsi" w:hAnsiTheme="minorHAnsi" w:cstheme="minorHAnsi"/>
          <w:sz w:val="20"/>
          <w:szCs w:val="20"/>
        </w:rPr>
        <w:tab/>
      </w:r>
      <w:r w:rsidRPr="001F6E13">
        <w:rPr>
          <w:rFonts w:asciiTheme="minorHAnsi" w:hAnsiTheme="minorHAnsi" w:cstheme="minorHAnsi"/>
          <w:sz w:val="20"/>
          <w:szCs w:val="20"/>
        </w:rPr>
        <w:tab/>
      </w:r>
      <w:r w:rsidRPr="001F6E13">
        <w:rPr>
          <w:rFonts w:asciiTheme="minorHAnsi" w:hAnsiTheme="minorHAnsi" w:cstheme="minorHAnsi"/>
          <w:sz w:val="20"/>
          <w:szCs w:val="20"/>
        </w:rPr>
        <w:tab/>
      </w:r>
      <w:r w:rsidRPr="001F6E13">
        <w:rPr>
          <w:rFonts w:asciiTheme="minorHAnsi" w:hAnsiTheme="minorHAnsi" w:cstheme="minorHAnsi"/>
          <w:sz w:val="20"/>
          <w:szCs w:val="20"/>
        </w:rPr>
        <w:tab/>
      </w:r>
      <w:r w:rsidRPr="001F6E13">
        <w:rPr>
          <w:rFonts w:asciiTheme="minorHAnsi" w:hAnsiTheme="minorHAnsi" w:cstheme="minorHAnsi"/>
          <w:sz w:val="20"/>
          <w:szCs w:val="20"/>
        </w:rPr>
        <w:tab/>
      </w:r>
      <w:r w:rsidRPr="001F6E13">
        <w:rPr>
          <w:rFonts w:asciiTheme="minorHAnsi" w:hAnsiTheme="minorHAnsi" w:cstheme="minorHAnsi"/>
          <w:sz w:val="20"/>
          <w:szCs w:val="20"/>
        </w:rPr>
        <w:tab/>
      </w:r>
      <w:r w:rsidRPr="001F6E13">
        <w:rPr>
          <w:rFonts w:asciiTheme="minorHAnsi" w:hAnsiTheme="minorHAnsi" w:cstheme="minorHAnsi"/>
          <w:sz w:val="20"/>
          <w:szCs w:val="20"/>
        </w:rPr>
        <w:tab/>
      </w:r>
      <w:r w:rsidRPr="001F6E13">
        <w:rPr>
          <w:rFonts w:asciiTheme="minorHAnsi" w:hAnsiTheme="minorHAnsi" w:cstheme="minorHAnsi"/>
          <w:sz w:val="20"/>
          <w:szCs w:val="20"/>
        </w:rPr>
        <w:tab/>
      </w:r>
    </w:p>
    <w:p w14:paraId="5526A502" w14:textId="5B032BE1" w:rsidR="00745606" w:rsidRPr="001F6E13" w:rsidRDefault="00745606" w:rsidP="00745606">
      <w:pPr>
        <w:rPr>
          <w:rFonts w:asciiTheme="minorHAnsi" w:hAnsiTheme="minorHAnsi" w:cstheme="minorHAnsi"/>
          <w:sz w:val="20"/>
          <w:szCs w:val="20"/>
        </w:rPr>
      </w:pPr>
      <w:r w:rsidRPr="001F6E13">
        <w:rPr>
          <w:rFonts w:asciiTheme="minorHAnsi" w:hAnsiTheme="minorHAnsi" w:cstheme="minorHAnsi"/>
          <w:sz w:val="20"/>
          <w:szCs w:val="20"/>
        </w:rPr>
        <w:t>Department of Health and Social Care</w:t>
      </w:r>
      <w:r w:rsidRPr="001F6E13">
        <w:rPr>
          <w:rFonts w:asciiTheme="minorHAnsi" w:hAnsiTheme="minorHAnsi" w:cstheme="minorHAnsi"/>
          <w:sz w:val="20"/>
          <w:szCs w:val="20"/>
        </w:rPr>
        <w:tab/>
      </w:r>
      <w:r w:rsidRPr="001F6E13">
        <w:rPr>
          <w:rFonts w:asciiTheme="minorHAnsi" w:hAnsiTheme="minorHAnsi" w:cstheme="minorHAnsi"/>
          <w:sz w:val="20"/>
          <w:szCs w:val="20"/>
        </w:rPr>
        <w:tab/>
      </w:r>
      <w:r w:rsidRPr="001F6E13">
        <w:rPr>
          <w:rFonts w:asciiTheme="minorHAnsi" w:hAnsiTheme="minorHAnsi" w:cstheme="minorHAnsi"/>
          <w:sz w:val="20"/>
          <w:szCs w:val="20"/>
        </w:rPr>
        <w:tab/>
      </w:r>
      <w:r w:rsidRPr="001F6E13">
        <w:rPr>
          <w:rFonts w:asciiTheme="minorHAnsi" w:hAnsiTheme="minorHAnsi" w:cstheme="minorHAnsi"/>
          <w:sz w:val="20"/>
          <w:szCs w:val="20"/>
        </w:rPr>
        <w:tab/>
      </w:r>
      <w:r w:rsidRPr="001F6E13">
        <w:rPr>
          <w:rFonts w:asciiTheme="minorHAnsi" w:hAnsiTheme="minorHAnsi" w:cstheme="minorHAnsi"/>
          <w:sz w:val="20"/>
          <w:szCs w:val="20"/>
        </w:rPr>
        <w:tab/>
      </w:r>
      <w:r w:rsidRPr="001F6E13">
        <w:rPr>
          <w:rFonts w:asciiTheme="minorHAnsi" w:hAnsiTheme="minorHAnsi" w:cstheme="minorHAnsi"/>
          <w:sz w:val="20"/>
          <w:szCs w:val="20"/>
        </w:rPr>
        <w:tab/>
      </w:r>
      <w:r w:rsidRPr="001F6E13">
        <w:rPr>
          <w:rFonts w:asciiTheme="minorHAnsi" w:hAnsiTheme="minorHAnsi" w:cstheme="minorHAnsi"/>
          <w:sz w:val="20"/>
          <w:szCs w:val="20"/>
        </w:rPr>
        <w:tab/>
      </w:r>
      <w:r w:rsidRPr="001F6E13">
        <w:rPr>
          <w:rFonts w:asciiTheme="minorHAnsi" w:hAnsiTheme="minorHAnsi" w:cstheme="minorHAnsi"/>
          <w:sz w:val="20"/>
          <w:szCs w:val="20"/>
        </w:rPr>
        <w:tab/>
      </w:r>
      <w:r w:rsidRPr="001F6E13">
        <w:rPr>
          <w:rFonts w:asciiTheme="minorHAnsi" w:hAnsiTheme="minorHAnsi" w:cstheme="minorHAnsi"/>
          <w:sz w:val="20"/>
          <w:szCs w:val="20"/>
        </w:rPr>
        <w:tab/>
      </w:r>
    </w:p>
    <w:p w14:paraId="04A50CAD" w14:textId="22F2BC18" w:rsidR="00745606" w:rsidRPr="001F6E13" w:rsidRDefault="00745606" w:rsidP="00745606">
      <w:pPr>
        <w:rPr>
          <w:rFonts w:asciiTheme="minorHAnsi" w:hAnsiTheme="minorHAnsi" w:cstheme="minorHAnsi"/>
          <w:sz w:val="20"/>
          <w:szCs w:val="20"/>
        </w:rPr>
      </w:pPr>
      <w:r w:rsidRPr="001F6E13">
        <w:rPr>
          <w:rFonts w:asciiTheme="minorHAnsi" w:hAnsiTheme="minorHAnsi" w:cstheme="minorHAnsi"/>
          <w:sz w:val="20"/>
          <w:szCs w:val="20"/>
        </w:rPr>
        <w:t>39 Victoria Street</w:t>
      </w:r>
    </w:p>
    <w:p w14:paraId="4AE400F8" w14:textId="77777777" w:rsidR="00745606" w:rsidRPr="001F6E13" w:rsidRDefault="00745606" w:rsidP="00745606">
      <w:pPr>
        <w:rPr>
          <w:rFonts w:asciiTheme="minorHAnsi" w:hAnsiTheme="minorHAnsi" w:cstheme="minorHAnsi"/>
          <w:sz w:val="20"/>
          <w:szCs w:val="20"/>
        </w:rPr>
      </w:pPr>
      <w:r w:rsidRPr="001F6E13">
        <w:rPr>
          <w:rFonts w:asciiTheme="minorHAnsi" w:hAnsiTheme="minorHAnsi" w:cstheme="minorHAnsi"/>
          <w:sz w:val="20"/>
          <w:szCs w:val="20"/>
        </w:rPr>
        <w:t>London</w:t>
      </w:r>
    </w:p>
    <w:p w14:paraId="280605CF" w14:textId="0725EC30" w:rsidR="00745606" w:rsidRPr="001F6E13" w:rsidRDefault="00745606" w:rsidP="00745606">
      <w:pPr>
        <w:rPr>
          <w:rFonts w:asciiTheme="minorHAnsi" w:hAnsiTheme="minorHAnsi" w:cstheme="minorHAnsi"/>
          <w:sz w:val="20"/>
          <w:szCs w:val="20"/>
        </w:rPr>
      </w:pPr>
      <w:r w:rsidRPr="001F6E13">
        <w:rPr>
          <w:rFonts w:asciiTheme="minorHAnsi" w:hAnsiTheme="minorHAnsi" w:cstheme="minorHAnsi"/>
          <w:sz w:val="20"/>
          <w:szCs w:val="20"/>
        </w:rPr>
        <w:t>SW1H 0EU</w:t>
      </w:r>
      <w:r w:rsidRPr="001F6E13">
        <w:rPr>
          <w:rFonts w:asciiTheme="minorHAnsi" w:hAnsiTheme="minorHAnsi" w:cstheme="minorHAnsi"/>
          <w:sz w:val="20"/>
          <w:szCs w:val="20"/>
        </w:rPr>
        <w:tab/>
      </w:r>
      <w:r w:rsidRPr="001F6E13">
        <w:rPr>
          <w:rFonts w:asciiTheme="minorHAnsi" w:hAnsiTheme="minorHAnsi" w:cstheme="minorHAnsi"/>
          <w:sz w:val="20"/>
          <w:szCs w:val="20"/>
        </w:rPr>
        <w:tab/>
      </w:r>
      <w:r w:rsidRPr="001F6E13">
        <w:rPr>
          <w:rFonts w:asciiTheme="minorHAnsi" w:hAnsiTheme="minorHAnsi" w:cstheme="minorHAnsi"/>
          <w:sz w:val="20"/>
          <w:szCs w:val="20"/>
        </w:rPr>
        <w:tab/>
      </w:r>
      <w:r w:rsidRPr="001F6E13">
        <w:rPr>
          <w:rFonts w:asciiTheme="minorHAnsi" w:hAnsiTheme="minorHAnsi" w:cstheme="minorHAnsi"/>
          <w:sz w:val="20"/>
          <w:szCs w:val="20"/>
        </w:rPr>
        <w:tab/>
      </w:r>
      <w:r w:rsidRPr="001F6E13">
        <w:rPr>
          <w:rFonts w:asciiTheme="minorHAnsi" w:hAnsiTheme="minorHAnsi" w:cstheme="minorHAnsi"/>
          <w:sz w:val="20"/>
          <w:szCs w:val="20"/>
        </w:rPr>
        <w:tab/>
      </w:r>
      <w:r w:rsidRPr="001F6E13">
        <w:rPr>
          <w:rFonts w:asciiTheme="minorHAnsi" w:hAnsiTheme="minorHAnsi" w:cstheme="minorHAnsi"/>
          <w:sz w:val="20"/>
          <w:szCs w:val="20"/>
        </w:rPr>
        <w:tab/>
      </w:r>
      <w:r w:rsidRPr="001F6E13">
        <w:rPr>
          <w:rFonts w:asciiTheme="minorHAnsi" w:hAnsiTheme="minorHAnsi" w:cstheme="minorHAnsi"/>
          <w:sz w:val="20"/>
          <w:szCs w:val="20"/>
        </w:rPr>
        <w:tab/>
      </w:r>
      <w:r w:rsidRPr="001F6E13">
        <w:rPr>
          <w:rFonts w:asciiTheme="minorHAnsi" w:hAnsiTheme="minorHAnsi" w:cstheme="minorHAnsi"/>
          <w:sz w:val="20"/>
          <w:szCs w:val="20"/>
        </w:rPr>
        <w:tab/>
      </w:r>
      <w:r w:rsidRPr="001F6E13">
        <w:rPr>
          <w:rFonts w:asciiTheme="minorHAnsi" w:hAnsiTheme="minorHAnsi" w:cstheme="minorHAnsi"/>
          <w:sz w:val="20"/>
          <w:szCs w:val="20"/>
        </w:rPr>
        <w:tab/>
      </w:r>
      <w:r w:rsidRPr="001F6E13">
        <w:rPr>
          <w:rFonts w:asciiTheme="minorHAnsi" w:hAnsiTheme="minorHAnsi" w:cstheme="minorHAnsi"/>
          <w:sz w:val="20"/>
          <w:szCs w:val="20"/>
        </w:rPr>
        <w:tab/>
      </w:r>
    </w:p>
    <w:p w14:paraId="40118DE3" w14:textId="7C7D022C" w:rsidR="00745606" w:rsidRPr="001F6E13" w:rsidRDefault="00745606" w:rsidP="00745606">
      <w:pPr>
        <w:rPr>
          <w:rFonts w:asciiTheme="minorHAnsi" w:hAnsiTheme="minorHAnsi" w:cstheme="minorHAnsi"/>
          <w:sz w:val="20"/>
          <w:szCs w:val="20"/>
        </w:rPr>
      </w:pPr>
    </w:p>
    <w:p w14:paraId="349FD310" w14:textId="1BC3E9E2" w:rsidR="00745606" w:rsidRPr="001F6E13" w:rsidRDefault="00F27D0A" w:rsidP="00745606">
      <w:pPr>
        <w:rPr>
          <w:rFonts w:asciiTheme="minorHAnsi" w:hAnsiTheme="minorHAnsi" w:cstheme="minorHAnsi"/>
          <w:sz w:val="20"/>
          <w:szCs w:val="20"/>
        </w:rPr>
      </w:pPr>
      <w:r>
        <w:rPr>
          <w:rFonts w:asciiTheme="minorHAnsi" w:hAnsiTheme="minorHAnsi" w:cstheme="minorHAnsi"/>
          <w:sz w:val="20"/>
          <w:szCs w:val="20"/>
        </w:rPr>
        <w:t>8</w:t>
      </w:r>
      <w:r w:rsidRPr="00F27D0A">
        <w:rPr>
          <w:rFonts w:asciiTheme="minorHAnsi" w:hAnsiTheme="minorHAnsi" w:cstheme="minorHAnsi"/>
          <w:sz w:val="20"/>
          <w:szCs w:val="20"/>
          <w:vertAlign w:val="superscript"/>
        </w:rPr>
        <w:t>th</w:t>
      </w:r>
      <w:r>
        <w:rPr>
          <w:rFonts w:asciiTheme="minorHAnsi" w:hAnsiTheme="minorHAnsi" w:cstheme="minorHAnsi"/>
          <w:sz w:val="20"/>
          <w:szCs w:val="20"/>
        </w:rPr>
        <w:t xml:space="preserve"> September 2022</w:t>
      </w:r>
    </w:p>
    <w:p w14:paraId="4086783E" w14:textId="77777777" w:rsidR="00745606" w:rsidRPr="001F6E13" w:rsidRDefault="00745606" w:rsidP="00745606">
      <w:pPr>
        <w:rPr>
          <w:rFonts w:asciiTheme="minorHAnsi" w:hAnsiTheme="minorHAnsi" w:cstheme="minorHAnsi"/>
          <w:sz w:val="20"/>
          <w:szCs w:val="20"/>
        </w:rPr>
      </w:pPr>
    </w:p>
    <w:p w14:paraId="62C9417A" w14:textId="45F0450A" w:rsidR="00745606" w:rsidRDefault="00745606" w:rsidP="00745606">
      <w:pPr>
        <w:rPr>
          <w:rFonts w:asciiTheme="minorHAnsi" w:hAnsiTheme="minorHAnsi" w:cstheme="minorHAnsi"/>
          <w:sz w:val="20"/>
          <w:szCs w:val="20"/>
        </w:rPr>
      </w:pPr>
      <w:r w:rsidRPr="001F6E13">
        <w:rPr>
          <w:rFonts w:asciiTheme="minorHAnsi" w:hAnsiTheme="minorHAnsi" w:cstheme="minorHAnsi"/>
          <w:sz w:val="20"/>
          <w:szCs w:val="20"/>
        </w:rPr>
        <w:t xml:space="preserve">Dear </w:t>
      </w:r>
      <w:r w:rsidR="001E29F6">
        <w:rPr>
          <w:rFonts w:asciiTheme="minorHAnsi" w:hAnsiTheme="minorHAnsi" w:cstheme="minorHAnsi"/>
          <w:sz w:val="20"/>
          <w:szCs w:val="20"/>
        </w:rPr>
        <w:t>Secretary of State</w:t>
      </w:r>
    </w:p>
    <w:p w14:paraId="2D95647B" w14:textId="573C7FF9" w:rsidR="00F27D0A" w:rsidRDefault="00F27D0A" w:rsidP="00745606">
      <w:pPr>
        <w:rPr>
          <w:rFonts w:asciiTheme="minorHAnsi" w:hAnsiTheme="minorHAnsi" w:cstheme="minorHAnsi"/>
          <w:sz w:val="20"/>
          <w:szCs w:val="20"/>
        </w:rPr>
      </w:pPr>
    </w:p>
    <w:p w14:paraId="0361BE70" w14:textId="7879C0D7" w:rsidR="00F27D0A" w:rsidRPr="00F27D0A" w:rsidRDefault="00F27D0A" w:rsidP="00F27D0A">
      <w:pPr>
        <w:jc w:val="both"/>
        <w:rPr>
          <w:rFonts w:asciiTheme="minorHAnsi" w:hAnsiTheme="minorHAnsi" w:cstheme="minorHAnsi"/>
          <w:sz w:val="20"/>
          <w:szCs w:val="20"/>
        </w:rPr>
      </w:pPr>
      <w:r w:rsidRPr="00F27D0A">
        <w:rPr>
          <w:rFonts w:asciiTheme="minorHAnsi" w:hAnsiTheme="minorHAnsi" w:cstheme="minorHAnsi"/>
          <w:sz w:val="20"/>
          <w:szCs w:val="20"/>
        </w:rPr>
        <w:t xml:space="preserve">I’m writing this open letter on behalf of members of the Health People Managers Association (HPMA) to congratulate you on your appointment as Secretary of State for Health and Social Care. </w:t>
      </w:r>
    </w:p>
    <w:p w14:paraId="71E7EB7E" w14:textId="77777777" w:rsidR="00F27D0A" w:rsidRPr="00F27D0A" w:rsidRDefault="00F27D0A" w:rsidP="00F27D0A">
      <w:pPr>
        <w:jc w:val="both"/>
        <w:rPr>
          <w:rFonts w:asciiTheme="minorHAnsi" w:hAnsiTheme="minorHAnsi" w:cstheme="minorHAnsi"/>
          <w:sz w:val="20"/>
          <w:szCs w:val="20"/>
        </w:rPr>
      </w:pPr>
    </w:p>
    <w:p w14:paraId="01A31AC0" w14:textId="77777777" w:rsidR="00F27D0A" w:rsidRPr="00F27D0A" w:rsidRDefault="00F27D0A" w:rsidP="00F27D0A">
      <w:pPr>
        <w:jc w:val="both"/>
        <w:rPr>
          <w:rFonts w:asciiTheme="minorHAnsi" w:hAnsiTheme="minorHAnsi" w:cstheme="minorHAnsi"/>
          <w:sz w:val="20"/>
          <w:szCs w:val="20"/>
        </w:rPr>
      </w:pPr>
      <w:r w:rsidRPr="00F27D0A">
        <w:rPr>
          <w:rFonts w:asciiTheme="minorHAnsi" w:hAnsiTheme="minorHAnsi" w:cstheme="minorHAnsi"/>
          <w:sz w:val="20"/>
          <w:szCs w:val="20"/>
        </w:rPr>
        <w:t xml:space="preserve">The HPMA is the professional voice in the people profession in healthcare.  Our aim is to support and develop the people profession to improve the people management contribution that ultimately improves patient care. </w:t>
      </w:r>
    </w:p>
    <w:p w14:paraId="38E552B0" w14:textId="77777777" w:rsidR="00F27D0A" w:rsidRPr="00F27D0A" w:rsidRDefault="00F27D0A" w:rsidP="00F27D0A">
      <w:pPr>
        <w:jc w:val="both"/>
        <w:rPr>
          <w:rFonts w:asciiTheme="minorHAnsi" w:hAnsiTheme="minorHAnsi" w:cstheme="minorHAnsi"/>
          <w:sz w:val="20"/>
          <w:szCs w:val="20"/>
        </w:rPr>
      </w:pPr>
    </w:p>
    <w:p w14:paraId="06D859B0" w14:textId="77777777" w:rsidR="00F27D0A" w:rsidRPr="00F27D0A" w:rsidRDefault="00F27D0A" w:rsidP="00F27D0A">
      <w:pPr>
        <w:jc w:val="both"/>
        <w:rPr>
          <w:rFonts w:asciiTheme="minorHAnsi" w:hAnsiTheme="minorHAnsi" w:cstheme="minorHAnsi"/>
          <w:sz w:val="20"/>
          <w:szCs w:val="20"/>
        </w:rPr>
      </w:pPr>
      <w:r w:rsidRPr="00F27D0A">
        <w:rPr>
          <w:rFonts w:asciiTheme="minorHAnsi" w:hAnsiTheme="minorHAnsi" w:cstheme="minorHAnsi"/>
          <w:sz w:val="20"/>
          <w:szCs w:val="20"/>
        </w:rPr>
        <w:t xml:space="preserve">As Secretary of State for Health &amp; Social Care, you will already know this is one of the most important jobs in government. The health and wellbeing of our nation are crucial to all of what our United Kingdom’s government wishes to achieve, yet the challenges facing health and social care have never been more pressing.  And the greatest of </w:t>
      </w:r>
      <w:proofErr w:type="gramStart"/>
      <w:r w:rsidRPr="00F27D0A">
        <w:rPr>
          <w:rFonts w:asciiTheme="minorHAnsi" w:hAnsiTheme="minorHAnsi" w:cstheme="minorHAnsi"/>
          <w:sz w:val="20"/>
          <w:szCs w:val="20"/>
        </w:rPr>
        <w:t>all of</w:t>
      </w:r>
      <w:proofErr w:type="gramEnd"/>
      <w:r w:rsidRPr="00F27D0A">
        <w:rPr>
          <w:rFonts w:asciiTheme="minorHAnsi" w:hAnsiTheme="minorHAnsi" w:cstheme="minorHAnsi"/>
          <w:sz w:val="20"/>
          <w:szCs w:val="20"/>
        </w:rPr>
        <w:t xml:space="preserve"> these challenges is the one facing the health and social care workforce. Not only do we need more staff, but we also need to retain more staff and ensure the existing workforce is valued, </w:t>
      </w:r>
      <w:proofErr w:type="gramStart"/>
      <w:r w:rsidRPr="00F27D0A">
        <w:rPr>
          <w:rFonts w:asciiTheme="minorHAnsi" w:hAnsiTheme="minorHAnsi" w:cstheme="minorHAnsi"/>
          <w:sz w:val="20"/>
          <w:szCs w:val="20"/>
        </w:rPr>
        <w:t>respected</w:t>
      </w:r>
      <w:proofErr w:type="gramEnd"/>
      <w:r w:rsidRPr="00F27D0A">
        <w:rPr>
          <w:rFonts w:asciiTheme="minorHAnsi" w:hAnsiTheme="minorHAnsi" w:cstheme="minorHAnsi"/>
          <w:sz w:val="20"/>
          <w:szCs w:val="20"/>
        </w:rPr>
        <w:t xml:space="preserve"> and appreciated. Whether working in hospitals, general practice, social care settings or in mental health, these are the people we will all turn to in times of need.  These are the people that worked tirelessly throughout the pandemic to keep us all as safe and as well as they possibly could. They are tired and worn down. And this, of course, is being further exacerbated by having to work longer and harder to cover vacancies and unprecedented increases in workload. They are worried about what winter will bring and whether their physical and mental capacity will stand up to safely delivering our health &amp; social care services.</w:t>
      </w:r>
    </w:p>
    <w:p w14:paraId="435D9714" w14:textId="77777777" w:rsidR="00F27D0A" w:rsidRPr="00F27D0A" w:rsidRDefault="00F27D0A" w:rsidP="00F27D0A">
      <w:pPr>
        <w:jc w:val="both"/>
        <w:rPr>
          <w:rFonts w:asciiTheme="minorHAnsi" w:hAnsiTheme="minorHAnsi" w:cstheme="minorHAnsi"/>
          <w:sz w:val="20"/>
          <w:szCs w:val="20"/>
        </w:rPr>
      </w:pPr>
    </w:p>
    <w:p w14:paraId="62FD6BB3" w14:textId="34F558D4" w:rsidR="00F27D0A" w:rsidRPr="00F27D0A" w:rsidRDefault="00F27D0A" w:rsidP="00F27D0A">
      <w:pPr>
        <w:jc w:val="both"/>
        <w:rPr>
          <w:rFonts w:asciiTheme="minorHAnsi" w:hAnsiTheme="minorHAnsi" w:cstheme="minorHAnsi"/>
          <w:sz w:val="20"/>
          <w:szCs w:val="20"/>
        </w:rPr>
      </w:pPr>
      <w:r w:rsidRPr="00F27D0A">
        <w:rPr>
          <w:rFonts w:asciiTheme="minorHAnsi" w:hAnsiTheme="minorHAnsi" w:cstheme="minorHAnsi"/>
          <w:sz w:val="20"/>
          <w:szCs w:val="20"/>
        </w:rPr>
        <w:t>These challenges apply to the entire health &amp; social care team, whether they deliver hands-on care or provide vital support services that enable the vast amount of the health &amp; care systems to tick. These teams have worked relentlessly to deploy and redeploy staff and coordinated a vaccination workforce that went on to deliver one of the world’s most successful vaccination programmes.  People professionals across the UK ensure our health &amp; social care staff are trained and equipped with the right level of knowledge and skills to do their job.  These teams are also doing their level best to support the health and wellbeing of the workforce they support during the greatest challenge the health &amp; care sector has ever faced. They have done all this whilst supporting colleagues grieving the loss of friends and family, with many also having endured their own illnesses and personal loss.</w:t>
      </w:r>
    </w:p>
    <w:p w14:paraId="3CA0CAE6" w14:textId="77777777" w:rsidR="00F27D0A" w:rsidRPr="00F27D0A" w:rsidRDefault="00F27D0A" w:rsidP="00F27D0A">
      <w:pPr>
        <w:jc w:val="both"/>
        <w:rPr>
          <w:rFonts w:asciiTheme="minorHAnsi" w:hAnsiTheme="minorHAnsi" w:cstheme="minorHAnsi"/>
          <w:sz w:val="20"/>
          <w:szCs w:val="20"/>
        </w:rPr>
      </w:pPr>
    </w:p>
    <w:p w14:paraId="2F199815" w14:textId="1683C19F" w:rsidR="00F27D0A" w:rsidRPr="00F27D0A" w:rsidRDefault="00F27D0A" w:rsidP="00F27D0A">
      <w:pPr>
        <w:jc w:val="both"/>
        <w:rPr>
          <w:rFonts w:asciiTheme="minorHAnsi" w:hAnsiTheme="minorHAnsi" w:cstheme="minorHAnsi"/>
          <w:sz w:val="20"/>
          <w:szCs w:val="20"/>
        </w:rPr>
      </w:pPr>
      <w:r w:rsidRPr="00F27D0A">
        <w:rPr>
          <w:rFonts w:asciiTheme="minorHAnsi" w:hAnsiTheme="minorHAnsi" w:cstheme="minorHAnsi"/>
          <w:sz w:val="20"/>
          <w:szCs w:val="20"/>
        </w:rPr>
        <w:t xml:space="preserve">As secretary of state, I urge you not to make the same mistakes as others by undervaluing and failing to appreciate those supporting frontline care; administrative staff, managers and those working in central functions such as IT, HR, </w:t>
      </w:r>
      <w:proofErr w:type="gramStart"/>
      <w:r w:rsidRPr="00F27D0A">
        <w:rPr>
          <w:rFonts w:asciiTheme="minorHAnsi" w:hAnsiTheme="minorHAnsi" w:cstheme="minorHAnsi"/>
          <w:sz w:val="20"/>
          <w:szCs w:val="20"/>
        </w:rPr>
        <w:t>estates</w:t>
      </w:r>
      <w:proofErr w:type="gramEnd"/>
      <w:r w:rsidRPr="00F27D0A">
        <w:rPr>
          <w:rFonts w:asciiTheme="minorHAnsi" w:hAnsiTheme="minorHAnsi" w:cstheme="minorHAnsi"/>
          <w:sz w:val="20"/>
          <w:szCs w:val="20"/>
        </w:rPr>
        <w:t xml:space="preserve"> and finance. It is all too easy to demonise these staff for populist headlines, yet they too are part of the teams that have delivered so fantastically well over the last few years and are an equal and essential part of the long road to recovery of the sector. Valuing and appreciating support services can only enhance your success in delivering the improvements in health and care that we all so desperately want to see.</w:t>
      </w:r>
    </w:p>
    <w:p w14:paraId="57A7AE6D" w14:textId="77777777" w:rsidR="00F27D0A" w:rsidRPr="00F27D0A" w:rsidRDefault="00F27D0A" w:rsidP="00F27D0A">
      <w:pPr>
        <w:jc w:val="both"/>
        <w:rPr>
          <w:rFonts w:asciiTheme="minorHAnsi" w:hAnsiTheme="minorHAnsi" w:cstheme="minorHAnsi"/>
          <w:sz w:val="20"/>
          <w:szCs w:val="20"/>
        </w:rPr>
      </w:pPr>
    </w:p>
    <w:p w14:paraId="03EC203F" w14:textId="50A1EB33" w:rsidR="00F27D0A" w:rsidRPr="00F27D0A" w:rsidRDefault="00F27D0A" w:rsidP="00F27D0A">
      <w:pPr>
        <w:jc w:val="both"/>
        <w:rPr>
          <w:rFonts w:asciiTheme="minorHAnsi" w:hAnsiTheme="minorHAnsi" w:cstheme="minorHAnsi"/>
          <w:sz w:val="20"/>
          <w:szCs w:val="20"/>
        </w:rPr>
      </w:pPr>
      <w:r w:rsidRPr="00F27D0A">
        <w:rPr>
          <w:rFonts w:asciiTheme="minorHAnsi" w:hAnsiTheme="minorHAnsi" w:cstheme="minorHAnsi"/>
          <w:sz w:val="20"/>
          <w:szCs w:val="20"/>
        </w:rPr>
        <w:t>As a people profession, the HPMA is optimistic.  We believe that with the right support and the right level of engagement of the entire health &amp; social care workforce, you will accelerate much-needed progress. We believe there are several things that will help make a difference:</w:t>
      </w:r>
    </w:p>
    <w:p w14:paraId="6EC8E562" w14:textId="77777777" w:rsidR="00F27D0A" w:rsidRPr="00F27D0A" w:rsidRDefault="00F27D0A" w:rsidP="00F27D0A">
      <w:pPr>
        <w:jc w:val="both"/>
        <w:rPr>
          <w:rFonts w:asciiTheme="minorHAnsi" w:hAnsiTheme="minorHAnsi" w:cstheme="minorHAnsi"/>
          <w:sz w:val="20"/>
          <w:szCs w:val="20"/>
        </w:rPr>
      </w:pPr>
    </w:p>
    <w:p w14:paraId="3389040E" w14:textId="2ED36DF7" w:rsidR="00F27D0A" w:rsidRDefault="00F27D0A" w:rsidP="00F27D0A">
      <w:pPr>
        <w:pStyle w:val="ListParagraph"/>
        <w:widowControl/>
        <w:numPr>
          <w:ilvl w:val="0"/>
          <w:numId w:val="1"/>
        </w:numPr>
        <w:autoSpaceDE/>
        <w:autoSpaceDN/>
        <w:spacing w:after="160" w:line="259" w:lineRule="auto"/>
        <w:contextualSpacing/>
        <w:jc w:val="both"/>
        <w:rPr>
          <w:rFonts w:asciiTheme="minorHAnsi" w:hAnsiTheme="minorHAnsi" w:cstheme="minorHAnsi"/>
          <w:sz w:val="20"/>
          <w:szCs w:val="20"/>
        </w:rPr>
      </w:pPr>
      <w:r w:rsidRPr="00F27D0A">
        <w:rPr>
          <w:rFonts w:asciiTheme="minorHAnsi" w:hAnsiTheme="minorHAnsi" w:cstheme="minorHAnsi"/>
          <w:sz w:val="20"/>
          <w:szCs w:val="20"/>
        </w:rPr>
        <w:t xml:space="preserve">Recognise the value of the HR and people professional teams that are crucial to help retain and grow the size of the workforce whilst ensuring they are well managed and well-led, and that staff </w:t>
      </w:r>
      <w:proofErr w:type="gramStart"/>
      <w:r w:rsidRPr="00F27D0A">
        <w:rPr>
          <w:rFonts w:asciiTheme="minorHAnsi" w:hAnsiTheme="minorHAnsi" w:cstheme="minorHAnsi"/>
          <w:sz w:val="20"/>
          <w:szCs w:val="20"/>
        </w:rPr>
        <w:t>are able to</w:t>
      </w:r>
      <w:proofErr w:type="gramEnd"/>
      <w:r w:rsidRPr="00F27D0A">
        <w:rPr>
          <w:rFonts w:asciiTheme="minorHAnsi" w:hAnsiTheme="minorHAnsi" w:cstheme="minorHAnsi"/>
          <w:sz w:val="20"/>
          <w:szCs w:val="20"/>
        </w:rPr>
        <w:t xml:space="preserve"> respond to working differently to reduce the barriers between physical and mental health and between health and social care. Integrated Care Systems (ICSs) will only ever be effective when we begin to see and experience greater workforce integration. This can only be achieved by continuing to ensure investment in the development of the people profession.</w:t>
      </w:r>
    </w:p>
    <w:p w14:paraId="002E7706" w14:textId="77777777" w:rsidR="00F27D0A" w:rsidRPr="00F27D0A" w:rsidRDefault="00F27D0A" w:rsidP="00F27D0A">
      <w:pPr>
        <w:pStyle w:val="ListParagraph"/>
        <w:widowControl/>
        <w:autoSpaceDE/>
        <w:autoSpaceDN/>
        <w:spacing w:after="160" w:line="259" w:lineRule="auto"/>
        <w:ind w:left="410"/>
        <w:contextualSpacing/>
        <w:jc w:val="both"/>
        <w:rPr>
          <w:rFonts w:asciiTheme="minorHAnsi" w:hAnsiTheme="minorHAnsi" w:cstheme="minorHAnsi"/>
          <w:sz w:val="20"/>
          <w:szCs w:val="20"/>
        </w:rPr>
      </w:pPr>
    </w:p>
    <w:p w14:paraId="008377FE" w14:textId="77777777" w:rsidR="00F27D0A" w:rsidRPr="00F27D0A" w:rsidRDefault="00F27D0A" w:rsidP="00F27D0A">
      <w:pPr>
        <w:pStyle w:val="ListParagraph"/>
        <w:widowControl/>
        <w:numPr>
          <w:ilvl w:val="0"/>
          <w:numId w:val="1"/>
        </w:numPr>
        <w:autoSpaceDE/>
        <w:autoSpaceDN/>
        <w:spacing w:after="160" w:line="259" w:lineRule="auto"/>
        <w:contextualSpacing/>
        <w:jc w:val="both"/>
        <w:rPr>
          <w:rFonts w:asciiTheme="minorHAnsi" w:hAnsiTheme="minorHAnsi" w:cstheme="minorHAnsi"/>
          <w:sz w:val="20"/>
          <w:szCs w:val="20"/>
        </w:rPr>
      </w:pPr>
      <w:r w:rsidRPr="00F27D0A">
        <w:rPr>
          <w:rFonts w:asciiTheme="minorHAnsi" w:hAnsiTheme="minorHAnsi" w:cstheme="minorHAnsi"/>
          <w:sz w:val="20"/>
          <w:szCs w:val="20"/>
        </w:rPr>
        <w:t xml:space="preserve">Enhance partnership working. The NHS has enjoyed effective working relations with our trade unions, locally, regionally, and nationally. The social partnership approach has also paid dividends over the years and has been particularly evident throughout the pandemic and into today. Resolving the pending pay disputes to avoid industrial action will require much closer work between government and HR teams. Over the autumn and winter period, we urge you to tap into this wealth of expertise that desperately wants (and needs) to be involved in designing and shaping better working conditions for the workforces they support. It would be a massive quick win to ensure that the next pay review body round is able to complete in time to pay any increase in April 23 rather than in September or October as has previously been the case. Given the devastating impact the ever-rising cost of living and increased energy prices are having on lower-paid staff, this simply </w:t>
      </w:r>
      <w:proofErr w:type="gramStart"/>
      <w:r w:rsidRPr="00F27D0A">
        <w:rPr>
          <w:rFonts w:asciiTheme="minorHAnsi" w:hAnsiTheme="minorHAnsi" w:cstheme="minorHAnsi"/>
          <w:sz w:val="20"/>
          <w:szCs w:val="20"/>
        </w:rPr>
        <w:t>has to</w:t>
      </w:r>
      <w:proofErr w:type="gramEnd"/>
      <w:r w:rsidRPr="00F27D0A">
        <w:rPr>
          <w:rFonts w:asciiTheme="minorHAnsi" w:hAnsiTheme="minorHAnsi" w:cstheme="minorHAnsi"/>
          <w:sz w:val="20"/>
          <w:szCs w:val="20"/>
        </w:rPr>
        <w:t xml:space="preserve"> be an essential part of any retention strategy if future reforms in health &amp; social care are to have any chance of success. These teams stand ready to support and provide the evidence required to present to the Pay Review Bodies. I also believe NHS organisations (and indeed the wider public sector) should be funded to ensure that those recruited on to apprenticeship programmes are paid at least the national minimum wage. In the midst of a </w:t>
      </w:r>
      <w:proofErr w:type="gramStart"/>
      <w:r w:rsidRPr="00F27D0A">
        <w:rPr>
          <w:rFonts w:asciiTheme="minorHAnsi" w:hAnsiTheme="minorHAnsi" w:cstheme="minorHAnsi"/>
          <w:sz w:val="20"/>
          <w:szCs w:val="20"/>
        </w:rPr>
        <w:t>cost of living</w:t>
      </w:r>
      <w:proofErr w:type="gramEnd"/>
      <w:r w:rsidRPr="00F27D0A">
        <w:rPr>
          <w:rFonts w:asciiTheme="minorHAnsi" w:hAnsiTheme="minorHAnsi" w:cstheme="minorHAnsi"/>
          <w:sz w:val="20"/>
          <w:szCs w:val="20"/>
        </w:rPr>
        <w:t xml:space="preserve"> crisis, these recruits are so important and are central to our future recruitment pipeline, and yet they are paid less than £5.00 per hour.  This can’t be right.</w:t>
      </w:r>
    </w:p>
    <w:p w14:paraId="4E9EF216" w14:textId="77777777" w:rsidR="00F27D0A" w:rsidRPr="00F27D0A" w:rsidRDefault="00F27D0A" w:rsidP="00F27D0A">
      <w:pPr>
        <w:pStyle w:val="ListParagraph"/>
        <w:ind w:left="410"/>
        <w:jc w:val="both"/>
        <w:rPr>
          <w:rFonts w:asciiTheme="minorHAnsi" w:hAnsiTheme="minorHAnsi" w:cstheme="minorHAnsi"/>
          <w:sz w:val="20"/>
          <w:szCs w:val="20"/>
        </w:rPr>
      </w:pPr>
    </w:p>
    <w:p w14:paraId="18A339F8" w14:textId="422DB89E" w:rsidR="00F27D0A" w:rsidRDefault="00F27D0A" w:rsidP="00F27D0A">
      <w:pPr>
        <w:pStyle w:val="ListParagraph"/>
        <w:widowControl/>
        <w:numPr>
          <w:ilvl w:val="0"/>
          <w:numId w:val="1"/>
        </w:numPr>
        <w:autoSpaceDE/>
        <w:autoSpaceDN/>
        <w:spacing w:after="160" w:line="259" w:lineRule="auto"/>
        <w:contextualSpacing/>
        <w:jc w:val="both"/>
        <w:rPr>
          <w:rFonts w:asciiTheme="minorHAnsi" w:hAnsiTheme="minorHAnsi" w:cstheme="minorHAnsi"/>
          <w:sz w:val="20"/>
          <w:szCs w:val="20"/>
        </w:rPr>
      </w:pPr>
      <w:r w:rsidRPr="00F27D0A">
        <w:rPr>
          <w:rFonts w:asciiTheme="minorHAnsi" w:hAnsiTheme="minorHAnsi" w:cstheme="minorHAnsi"/>
          <w:sz w:val="20"/>
          <w:szCs w:val="20"/>
        </w:rPr>
        <w:t xml:space="preserve">Digital. There is an urgent need to ensure our people professionals have access to technology that correctly supports the work they do in recruitment, selection, retention, training, </w:t>
      </w:r>
      <w:proofErr w:type="gramStart"/>
      <w:r w:rsidRPr="00F27D0A">
        <w:rPr>
          <w:rFonts w:asciiTheme="minorHAnsi" w:hAnsiTheme="minorHAnsi" w:cstheme="minorHAnsi"/>
          <w:sz w:val="20"/>
          <w:szCs w:val="20"/>
        </w:rPr>
        <w:t>development</w:t>
      </w:r>
      <w:proofErr w:type="gramEnd"/>
      <w:r w:rsidRPr="00F27D0A">
        <w:rPr>
          <w:rFonts w:asciiTheme="minorHAnsi" w:hAnsiTheme="minorHAnsi" w:cstheme="minorHAnsi"/>
          <w:sz w:val="20"/>
          <w:szCs w:val="20"/>
        </w:rPr>
        <w:t xml:space="preserve"> and education. We know that AI and machine learning improve productivity and the experience of staff as they move around the </w:t>
      </w:r>
      <w:proofErr w:type="gramStart"/>
      <w:r w:rsidRPr="00F27D0A">
        <w:rPr>
          <w:rFonts w:asciiTheme="minorHAnsi" w:hAnsiTheme="minorHAnsi" w:cstheme="minorHAnsi"/>
          <w:sz w:val="20"/>
          <w:szCs w:val="20"/>
        </w:rPr>
        <w:t>systems</w:t>
      </w:r>
      <w:proofErr w:type="gramEnd"/>
      <w:r w:rsidRPr="00F27D0A">
        <w:rPr>
          <w:rFonts w:asciiTheme="minorHAnsi" w:hAnsiTheme="minorHAnsi" w:cstheme="minorHAnsi"/>
          <w:sz w:val="20"/>
          <w:szCs w:val="20"/>
        </w:rPr>
        <w:t xml:space="preserve"> they work in.  We would be delighted to support you in any initiatives that make this a reality. </w:t>
      </w:r>
    </w:p>
    <w:p w14:paraId="5F091C86" w14:textId="77777777" w:rsidR="00F27D0A" w:rsidRPr="00F27D0A" w:rsidRDefault="00F27D0A" w:rsidP="00F27D0A">
      <w:pPr>
        <w:pStyle w:val="ListParagraph"/>
        <w:rPr>
          <w:rFonts w:asciiTheme="minorHAnsi" w:hAnsiTheme="minorHAnsi" w:cstheme="minorHAnsi"/>
          <w:sz w:val="20"/>
          <w:szCs w:val="20"/>
        </w:rPr>
      </w:pPr>
    </w:p>
    <w:p w14:paraId="6F104A8E" w14:textId="77777777" w:rsidR="00F27D0A" w:rsidRPr="00F27D0A" w:rsidRDefault="00F27D0A" w:rsidP="00F27D0A">
      <w:pPr>
        <w:pStyle w:val="ListParagraph"/>
        <w:widowControl/>
        <w:autoSpaceDE/>
        <w:autoSpaceDN/>
        <w:spacing w:after="160" w:line="259" w:lineRule="auto"/>
        <w:ind w:left="410"/>
        <w:contextualSpacing/>
        <w:jc w:val="both"/>
        <w:rPr>
          <w:rFonts w:asciiTheme="minorHAnsi" w:hAnsiTheme="minorHAnsi" w:cstheme="minorHAnsi"/>
          <w:sz w:val="20"/>
          <w:szCs w:val="20"/>
        </w:rPr>
      </w:pPr>
    </w:p>
    <w:p w14:paraId="0888A55D" w14:textId="77777777" w:rsidR="00F27D0A" w:rsidRPr="00F27D0A" w:rsidRDefault="00F27D0A" w:rsidP="00F27D0A">
      <w:pPr>
        <w:pStyle w:val="ListParagraph"/>
        <w:widowControl/>
        <w:numPr>
          <w:ilvl w:val="0"/>
          <w:numId w:val="1"/>
        </w:numPr>
        <w:autoSpaceDE/>
        <w:autoSpaceDN/>
        <w:spacing w:after="160" w:line="259" w:lineRule="auto"/>
        <w:contextualSpacing/>
        <w:jc w:val="both"/>
        <w:rPr>
          <w:rFonts w:asciiTheme="minorHAnsi" w:hAnsiTheme="minorHAnsi" w:cstheme="minorHAnsi"/>
          <w:sz w:val="20"/>
          <w:szCs w:val="20"/>
        </w:rPr>
      </w:pPr>
      <w:r w:rsidRPr="00F27D0A">
        <w:rPr>
          <w:rFonts w:asciiTheme="minorHAnsi" w:hAnsiTheme="minorHAnsi" w:cstheme="minorHAnsi"/>
          <w:sz w:val="20"/>
          <w:szCs w:val="20"/>
        </w:rPr>
        <w:t xml:space="preserve">Please always seek to lead by example. Easily said but so often hard to achieve in a political environment. We know that a positive, </w:t>
      </w:r>
      <w:proofErr w:type="gramStart"/>
      <w:r w:rsidRPr="00F27D0A">
        <w:rPr>
          <w:rFonts w:asciiTheme="minorHAnsi" w:hAnsiTheme="minorHAnsi" w:cstheme="minorHAnsi"/>
          <w:sz w:val="20"/>
          <w:szCs w:val="20"/>
        </w:rPr>
        <w:t>compassionate</w:t>
      </w:r>
      <w:proofErr w:type="gramEnd"/>
      <w:r w:rsidRPr="00F27D0A">
        <w:rPr>
          <w:rFonts w:asciiTheme="minorHAnsi" w:hAnsiTheme="minorHAnsi" w:cstheme="minorHAnsi"/>
          <w:sz w:val="20"/>
          <w:szCs w:val="20"/>
        </w:rPr>
        <w:t xml:space="preserve"> and inclusive culture is essential in a workforce as diverse as that in health and care. We know that great leadership starts at the top. And not just at the top of our organisations but by the systems and ministers that regulate and lead them. We know that a different, </w:t>
      </w:r>
      <w:proofErr w:type="gramStart"/>
      <w:r w:rsidRPr="00F27D0A">
        <w:rPr>
          <w:rFonts w:asciiTheme="minorHAnsi" w:hAnsiTheme="minorHAnsi" w:cstheme="minorHAnsi"/>
          <w:sz w:val="20"/>
          <w:szCs w:val="20"/>
        </w:rPr>
        <w:t>kinder</w:t>
      </w:r>
      <w:proofErr w:type="gramEnd"/>
      <w:r w:rsidRPr="00F27D0A">
        <w:rPr>
          <w:rFonts w:asciiTheme="minorHAnsi" w:hAnsiTheme="minorHAnsi" w:cstheme="minorHAnsi"/>
          <w:sz w:val="20"/>
          <w:szCs w:val="20"/>
        </w:rPr>
        <w:t xml:space="preserve"> and caring approach built on trust will deliver dividends, and we all need our health and care teams to respond effectively to patients and service users when care and compassion matter most.</w:t>
      </w:r>
    </w:p>
    <w:p w14:paraId="7D3C9096" w14:textId="7F809810" w:rsidR="00F27D0A" w:rsidRPr="00F27D0A" w:rsidRDefault="00F27D0A" w:rsidP="00F27D0A">
      <w:pPr>
        <w:jc w:val="both"/>
        <w:rPr>
          <w:rFonts w:asciiTheme="minorHAnsi" w:hAnsiTheme="minorHAnsi" w:cstheme="minorHAnsi"/>
          <w:sz w:val="20"/>
          <w:szCs w:val="20"/>
        </w:rPr>
      </w:pPr>
      <w:r w:rsidRPr="00F27D0A">
        <w:rPr>
          <w:rFonts w:asciiTheme="minorHAnsi" w:hAnsiTheme="minorHAnsi" w:cstheme="minorHAnsi"/>
          <w:sz w:val="20"/>
          <w:szCs w:val="20"/>
        </w:rPr>
        <w:t>We would, of course, be delighted to meet you once you have settled into the role</w:t>
      </w:r>
      <w:r>
        <w:rPr>
          <w:rFonts w:asciiTheme="minorHAnsi" w:hAnsiTheme="minorHAnsi" w:cstheme="minorHAnsi"/>
          <w:sz w:val="20"/>
          <w:szCs w:val="20"/>
        </w:rPr>
        <w:t>,</w:t>
      </w:r>
      <w:r w:rsidRPr="00F27D0A">
        <w:rPr>
          <w:rFonts w:asciiTheme="minorHAnsi" w:hAnsiTheme="minorHAnsi" w:cstheme="minorHAnsi"/>
          <w:sz w:val="20"/>
          <w:szCs w:val="20"/>
        </w:rPr>
        <w:t xml:space="preserve"> and, in the meantime, </w:t>
      </w:r>
      <w:r>
        <w:rPr>
          <w:rFonts w:asciiTheme="minorHAnsi" w:hAnsiTheme="minorHAnsi" w:cstheme="minorHAnsi"/>
          <w:sz w:val="20"/>
          <w:szCs w:val="20"/>
        </w:rPr>
        <w:t xml:space="preserve">we </w:t>
      </w:r>
      <w:r w:rsidRPr="00F27D0A">
        <w:rPr>
          <w:rFonts w:asciiTheme="minorHAnsi" w:hAnsiTheme="minorHAnsi" w:cstheme="minorHAnsi"/>
          <w:sz w:val="20"/>
          <w:szCs w:val="20"/>
        </w:rPr>
        <w:t xml:space="preserve">wish you every success in a role that is so vitally important to our citizens and those that we love and cherish. </w:t>
      </w:r>
    </w:p>
    <w:p w14:paraId="764988EF" w14:textId="7E172D7C" w:rsidR="00745606" w:rsidRPr="001F6E13" w:rsidRDefault="00745606" w:rsidP="00745606">
      <w:pPr>
        <w:rPr>
          <w:rFonts w:asciiTheme="minorHAnsi" w:hAnsiTheme="minorHAnsi" w:cstheme="minorHAnsi"/>
          <w:sz w:val="20"/>
          <w:szCs w:val="20"/>
        </w:rPr>
      </w:pPr>
    </w:p>
    <w:p w14:paraId="27DBA852" w14:textId="77777777" w:rsidR="00745606" w:rsidRPr="001F6E13" w:rsidRDefault="00745606" w:rsidP="00745606">
      <w:pPr>
        <w:rPr>
          <w:rFonts w:asciiTheme="minorHAnsi" w:hAnsiTheme="minorHAnsi" w:cstheme="minorHAnsi"/>
          <w:sz w:val="20"/>
          <w:szCs w:val="20"/>
        </w:rPr>
      </w:pPr>
      <w:r w:rsidRPr="001F6E13">
        <w:rPr>
          <w:rFonts w:asciiTheme="minorHAnsi" w:hAnsiTheme="minorHAnsi" w:cstheme="minorHAnsi"/>
          <w:sz w:val="20"/>
          <w:szCs w:val="20"/>
        </w:rPr>
        <w:t>Thank you for your consideration</w:t>
      </w:r>
    </w:p>
    <w:p w14:paraId="30D51A3F" w14:textId="76FD28B0" w:rsidR="00745606" w:rsidRPr="001F6E13" w:rsidRDefault="00745606" w:rsidP="00745606">
      <w:pPr>
        <w:rPr>
          <w:rFonts w:asciiTheme="minorHAnsi" w:hAnsiTheme="minorHAnsi" w:cstheme="minorHAnsi"/>
          <w:sz w:val="20"/>
          <w:szCs w:val="20"/>
        </w:rPr>
      </w:pPr>
      <w:r w:rsidRPr="001F6E13">
        <w:rPr>
          <w:rFonts w:asciiTheme="minorHAnsi" w:hAnsiTheme="minorHAnsi" w:cstheme="minorHAnsi"/>
          <w:noProof/>
          <w:sz w:val="20"/>
          <w:szCs w:val="20"/>
        </w:rPr>
        <w:drawing>
          <wp:anchor distT="0" distB="0" distL="114300" distR="114300" simplePos="0" relativeHeight="251658240" behindDoc="0" locked="0" layoutInCell="1" allowOverlap="1" wp14:anchorId="75B3A08E" wp14:editId="275E3844">
            <wp:simplePos x="0" y="0"/>
            <wp:positionH relativeFrom="margin">
              <wp:align>left</wp:align>
            </wp:positionH>
            <wp:positionV relativeFrom="paragraph">
              <wp:posOffset>9525</wp:posOffset>
            </wp:positionV>
            <wp:extent cx="2369820" cy="51816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ean Royles.jpg"/>
                    <pic:cNvPicPr/>
                  </pic:nvPicPr>
                  <pic:blipFill>
                    <a:blip r:embed="rId10">
                      <a:extLst>
                        <a:ext uri="{28A0092B-C50C-407E-A947-70E740481C1C}">
                          <a14:useLocalDpi xmlns:a14="http://schemas.microsoft.com/office/drawing/2010/main" val="0"/>
                        </a:ext>
                      </a:extLst>
                    </a:blip>
                    <a:stretch>
                      <a:fillRect/>
                    </a:stretch>
                  </pic:blipFill>
                  <pic:spPr>
                    <a:xfrm>
                      <a:off x="0" y="0"/>
                      <a:ext cx="2369820" cy="518160"/>
                    </a:xfrm>
                    <a:prstGeom prst="rect">
                      <a:avLst/>
                    </a:prstGeom>
                  </pic:spPr>
                </pic:pic>
              </a:graphicData>
            </a:graphic>
            <wp14:sizeRelH relativeFrom="margin">
              <wp14:pctWidth>0</wp14:pctWidth>
            </wp14:sizeRelH>
            <wp14:sizeRelV relativeFrom="margin">
              <wp14:pctHeight>0</wp14:pctHeight>
            </wp14:sizeRelV>
          </wp:anchor>
        </w:drawing>
      </w:r>
    </w:p>
    <w:p w14:paraId="32142916" w14:textId="3EE597F6" w:rsidR="00745606" w:rsidRPr="001F6E13" w:rsidRDefault="00745606" w:rsidP="00745606">
      <w:pPr>
        <w:rPr>
          <w:rFonts w:asciiTheme="minorHAnsi" w:hAnsiTheme="minorHAnsi" w:cstheme="minorHAnsi"/>
          <w:sz w:val="20"/>
          <w:szCs w:val="20"/>
        </w:rPr>
      </w:pPr>
    </w:p>
    <w:p w14:paraId="392E4BC1" w14:textId="4FFD6604" w:rsidR="001F6E13" w:rsidRPr="001F6E13" w:rsidRDefault="001F6E13" w:rsidP="00745606">
      <w:pPr>
        <w:rPr>
          <w:rFonts w:asciiTheme="minorHAnsi" w:hAnsiTheme="minorHAnsi" w:cstheme="minorHAnsi"/>
          <w:sz w:val="20"/>
          <w:szCs w:val="20"/>
        </w:rPr>
      </w:pPr>
    </w:p>
    <w:p w14:paraId="1B09C5CE" w14:textId="77777777" w:rsidR="00F27D0A" w:rsidRDefault="00F27D0A" w:rsidP="00745606">
      <w:pPr>
        <w:rPr>
          <w:rFonts w:asciiTheme="minorHAnsi" w:hAnsiTheme="minorHAnsi" w:cstheme="minorHAnsi"/>
          <w:sz w:val="20"/>
          <w:szCs w:val="20"/>
        </w:rPr>
      </w:pPr>
    </w:p>
    <w:p w14:paraId="7A5CAF29" w14:textId="64A14CBC" w:rsidR="00745606" w:rsidRPr="001F6E13" w:rsidRDefault="00745606" w:rsidP="00745606">
      <w:pPr>
        <w:rPr>
          <w:rFonts w:asciiTheme="minorHAnsi" w:hAnsiTheme="minorHAnsi" w:cstheme="minorHAnsi"/>
          <w:sz w:val="20"/>
          <w:szCs w:val="20"/>
        </w:rPr>
      </w:pPr>
      <w:r w:rsidRPr="001F6E13">
        <w:rPr>
          <w:rFonts w:asciiTheme="minorHAnsi" w:hAnsiTheme="minorHAnsi" w:cstheme="minorHAnsi"/>
          <w:sz w:val="20"/>
          <w:szCs w:val="20"/>
        </w:rPr>
        <w:t xml:space="preserve">Dean Royles </w:t>
      </w:r>
    </w:p>
    <w:p w14:paraId="0F41AA2F" w14:textId="1694A7B9" w:rsidR="00745606" w:rsidRDefault="00745606">
      <w:pPr>
        <w:rPr>
          <w:rFonts w:asciiTheme="minorHAnsi" w:hAnsiTheme="minorHAnsi" w:cstheme="minorHAnsi"/>
          <w:sz w:val="20"/>
          <w:szCs w:val="20"/>
        </w:rPr>
      </w:pPr>
      <w:r w:rsidRPr="001F6E13">
        <w:rPr>
          <w:rFonts w:asciiTheme="minorHAnsi" w:hAnsiTheme="minorHAnsi" w:cstheme="minorHAnsi"/>
          <w:sz w:val="20"/>
          <w:szCs w:val="20"/>
        </w:rPr>
        <w:t>President HPMA</w:t>
      </w:r>
    </w:p>
    <w:p w14:paraId="3126027D" w14:textId="77777777" w:rsidR="001F6E13" w:rsidRDefault="001F6E13">
      <w:pPr>
        <w:rPr>
          <w:rFonts w:asciiTheme="minorHAnsi" w:hAnsiTheme="minorHAnsi" w:cstheme="minorHAnsi"/>
          <w:sz w:val="20"/>
          <w:szCs w:val="20"/>
        </w:rPr>
      </w:pPr>
    </w:p>
    <w:p w14:paraId="495FFAD7" w14:textId="1A3A4224" w:rsidR="001F6E13" w:rsidRPr="001F6E13" w:rsidRDefault="001F6E13" w:rsidP="00F27D0A">
      <w:pPr>
        <w:ind w:left="-426" w:hanging="284"/>
        <w:rPr>
          <w:rFonts w:asciiTheme="minorHAnsi" w:hAnsiTheme="minorHAnsi" w:cstheme="minorHAnsi"/>
          <w:sz w:val="20"/>
          <w:szCs w:val="20"/>
        </w:rPr>
        <w:sectPr w:rsidR="001F6E13" w:rsidRPr="001F6E13" w:rsidSect="00F27D0A">
          <w:headerReference w:type="even" r:id="rId11"/>
          <w:headerReference w:type="default" r:id="rId12"/>
          <w:footerReference w:type="even" r:id="rId13"/>
          <w:footerReference w:type="default" r:id="rId14"/>
          <w:headerReference w:type="first" r:id="rId15"/>
          <w:footerReference w:type="first" r:id="rId16"/>
          <w:type w:val="continuous"/>
          <w:pgSz w:w="11910" w:h="16840" w:code="9"/>
          <w:pgMar w:top="1440" w:right="964" w:bottom="1440" w:left="964" w:header="720" w:footer="720" w:gutter="0"/>
          <w:cols w:space="720"/>
          <w:docGrid w:linePitch="299"/>
        </w:sectPr>
      </w:pPr>
    </w:p>
    <w:p w14:paraId="28002B68" w14:textId="60F62CD3" w:rsidR="001F6E13" w:rsidRDefault="001F6E13">
      <w:pPr>
        <w:pStyle w:val="BodyText"/>
        <w:spacing w:before="4"/>
        <w:rPr>
          <w:rFonts w:ascii="GillSans-SemiBold"/>
          <w:b/>
          <w:sz w:val="24"/>
        </w:rPr>
      </w:pPr>
    </w:p>
    <w:p w14:paraId="5F22954F" w14:textId="4CC6DECD" w:rsidR="00F27D0A" w:rsidRDefault="00F27D0A">
      <w:pPr>
        <w:pStyle w:val="BodyText"/>
        <w:spacing w:before="4"/>
        <w:rPr>
          <w:rFonts w:ascii="GillSans-SemiBold"/>
          <w:b/>
          <w:sz w:val="24"/>
        </w:rPr>
      </w:pPr>
    </w:p>
    <w:p w14:paraId="045E35EB" w14:textId="00108DD5" w:rsidR="00F27D0A" w:rsidRDefault="00F27D0A">
      <w:pPr>
        <w:pStyle w:val="BodyText"/>
        <w:spacing w:before="4"/>
        <w:rPr>
          <w:rFonts w:ascii="GillSans-SemiBold"/>
          <w:b/>
          <w:sz w:val="24"/>
        </w:rPr>
      </w:pPr>
    </w:p>
    <w:p w14:paraId="161DCB32" w14:textId="1008F417" w:rsidR="00F27D0A" w:rsidRDefault="00F27D0A">
      <w:pPr>
        <w:pStyle w:val="BodyText"/>
        <w:spacing w:before="4"/>
        <w:rPr>
          <w:rFonts w:ascii="GillSans-SemiBold"/>
          <w:b/>
          <w:sz w:val="24"/>
        </w:rPr>
      </w:pPr>
    </w:p>
    <w:p w14:paraId="42DD5AAF" w14:textId="77777777" w:rsidR="00F27D0A" w:rsidRDefault="00F27D0A">
      <w:pPr>
        <w:pStyle w:val="BodyText"/>
        <w:spacing w:before="4"/>
        <w:rPr>
          <w:rFonts w:ascii="GillSans-SemiBold"/>
          <w:b/>
          <w:sz w:val="24"/>
        </w:rPr>
      </w:pPr>
    </w:p>
    <w:p w14:paraId="12D0BEB0" w14:textId="471E0E53" w:rsidR="001F6E13" w:rsidRDefault="001F6E13">
      <w:pPr>
        <w:pStyle w:val="BodyText"/>
        <w:spacing w:before="4"/>
        <w:rPr>
          <w:rFonts w:ascii="GillSans-SemiBold"/>
          <w:b/>
          <w:sz w:val="24"/>
        </w:rPr>
      </w:pPr>
    </w:p>
    <w:p w14:paraId="2A457E1A" w14:textId="37C3DB7B" w:rsidR="008040C9" w:rsidRPr="001F6E13" w:rsidRDefault="003D04E6">
      <w:pPr>
        <w:ind w:left="256"/>
        <w:rPr>
          <w:rFonts w:asciiTheme="minorHAnsi" w:hAnsiTheme="minorHAnsi" w:cstheme="minorHAnsi"/>
          <w:b/>
        </w:rPr>
      </w:pPr>
      <w:bookmarkStart w:id="2" w:name="_Hlk39234949"/>
      <w:r w:rsidRPr="001F6E13">
        <w:rPr>
          <w:rFonts w:asciiTheme="minorHAnsi" w:hAnsiTheme="minorHAnsi" w:cstheme="minorHAnsi"/>
          <w:b/>
          <w:color w:val="58595B"/>
        </w:rPr>
        <w:t>HPMA President</w:t>
      </w:r>
    </w:p>
    <w:p w14:paraId="470383A3" w14:textId="550509C4" w:rsidR="008040C9" w:rsidRPr="001F6E13" w:rsidRDefault="00C75B91">
      <w:pPr>
        <w:spacing w:before="5"/>
        <w:ind w:left="256"/>
        <w:rPr>
          <w:rFonts w:asciiTheme="minorHAnsi" w:hAnsiTheme="minorHAnsi" w:cstheme="minorHAnsi"/>
          <w:i/>
          <w:color w:val="595959" w:themeColor="text1" w:themeTint="A6"/>
        </w:rPr>
      </w:pPr>
      <w:r w:rsidRPr="001F6E13">
        <w:rPr>
          <w:rFonts w:asciiTheme="minorHAnsi" w:hAnsiTheme="minorHAnsi" w:cstheme="minorHAnsi"/>
          <w:i/>
          <w:color w:val="595959" w:themeColor="text1" w:themeTint="A6"/>
        </w:rPr>
        <w:t>Dean Royles</w:t>
      </w:r>
    </w:p>
    <w:p w14:paraId="6CDDED0A" w14:textId="77777777" w:rsidR="008040C9" w:rsidRPr="001F6E13" w:rsidRDefault="00000000">
      <w:pPr>
        <w:pStyle w:val="BodyText"/>
        <w:spacing w:before="61"/>
        <w:ind w:left="256"/>
        <w:rPr>
          <w:rFonts w:asciiTheme="minorHAnsi" w:hAnsiTheme="minorHAnsi" w:cstheme="minorHAnsi"/>
        </w:rPr>
      </w:pPr>
      <w:hyperlink r:id="rId17">
        <w:r w:rsidR="003D04E6" w:rsidRPr="001F6E13">
          <w:rPr>
            <w:rFonts w:asciiTheme="minorHAnsi" w:hAnsiTheme="minorHAnsi" w:cstheme="minorHAnsi"/>
            <w:color w:val="58595B"/>
          </w:rPr>
          <w:t>pr</w:t>
        </w:r>
      </w:hyperlink>
      <w:hyperlink r:id="rId18">
        <w:r w:rsidR="003D04E6" w:rsidRPr="001F6E13">
          <w:rPr>
            <w:rFonts w:asciiTheme="minorHAnsi" w:hAnsiTheme="minorHAnsi" w:cstheme="minorHAnsi"/>
            <w:color w:val="58595B"/>
          </w:rPr>
          <w:t>esident@hpma.org.uk</w:t>
        </w:r>
      </w:hyperlink>
    </w:p>
    <w:p w14:paraId="5429AA93" w14:textId="5D81B380" w:rsidR="001F6E13" w:rsidRPr="001F6E13" w:rsidRDefault="003D04E6">
      <w:pPr>
        <w:pStyle w:val="BodyText"/>
        <w:rPr>
          <w:rFonts w:asciiTheme="minorHAnsi" w:hAnsiTheme="minorHAnsi" w:cstheme="minorHAnsi"/>
        </w:rPr>
      </w:pPr>
      <w:r w:rsidRPr="001F6E13">
        <w:rPr>
          <w:rFonts w:asciiTheme="minorHAnsi" w:hAnsiTheme="minorHAnsi" w:cstheme="minorHAnsi"/>
        </w:rPr>
        <w:br w:type="column"/>
      </w:r>
    </w:p>
    <w:p w14:paraId="40793D54" w14:textId="57AFDC97" w:rsidR="001F6E13" w:rsidRPr="001F6E13" w:rsidRDefault="001F6E13">
      <w:pPr>
        <w:pStyle w:val="Heading1"/>
        <w:rPr>
          <w:rFonts w:asciiTheme="minorHAnsi" w:hAnsiTheme="minorHAnsi" w:cstheme="minorHAnsi"/>
          <w:color w:val="58595B"/>
        </w:rPr>
      </w:pPr>
    </w:p>
    <w:p w14:paraId="12BA17BE" w14:textId="1C89D4F7" w:rsidR="00F27D0A" w:rsidRDefault="001F6E13" w:rsidP="001F6E13">
      <w:pPr>
        <w:pStyle w:val="Heading1"/>
        <w:ind w:left="0"/>
        <w:rPr>
          <w:rFonts w:asciiTheme="minorHAnsi" w:hAnsiTheme="minorHAnsi" w:cstheme="minorHAnsi"/>
          <w:color w:val="58595B"/>
        </w:rPr>
      </w:pPr>
      <w:r w:rsidRPr="001F6E13">
        <w:rPr>
          <w:rFonts w:asciiTheme="minorHAnsi" w:hAnsiTheme="minorHAnsi" w:cstheme="minorHAnsi"/>
          <w:color w:val="58595B"/>
        </w:rPr>
        <w:t xml:space="preserve">     </w:t>
      </w:r>
    </w:p>
    <w:p w14:paraId="588B4A74" w14:textId="509F35EF" w:rsidR="00F27D0A" w:rsidRDefault="00F27D0A" w:rsidP="001F6E13">
      <w:pPr>
        <w:pStyle w:val="Heading1"/>
        <w:ind w:left="0"/>
        <w:rPr>
          <w:rFonts w:asciiTheme="minorHAnsi" w:hAnsiTheme="minorHAnsi" w:cstheme="minorHAnsi"/>
          <w:color w:val="58595B"/>
        </w:rPr>
      </w:pPr>
    </w:p>
    <w:p w14:paraId="01D82467" w14:textId="771C5302" w:rsidR="00F27D0A" w:rsidRDefault="00F27D0A" w:rsidP="001F6E13">
      <w:pPr>
        <w:pStyle w:val="Heading1"/>
        <w:ind w:left="0"/>
        <w:rPr>
          <w:rFonts w:asciiTheme="minorHAnsi" w:hAnsiTheme="minorHAnsi" w:cstheme="minorHAnsi"/>
          <w:color w:val="58595B"/>
        </w:rPr>
      </w:pPr>
    </w:p>
    <w:p w14:paraId="051765B6" w14:textId="6E22CCBB" w:rsidR="00F27D0A" w:rsidRDefault="00F27D0A" w:rsidP="001F6E13">
      <w:pPr>
        <w:pStyle w:val="Heading1"/>
        <w:ind w:left="0"/>
        <w:rPr>
          <w:rFonts w:asciiTheme="minorHAnsi" w:hAnsiTheme="minorHAnsi" w:cstheme="minorHAnsi"/>
          <w:color w:val="58595B"/>
        </w:rPr>
      </w:pPr>
    </w:p>
    <w:p w14:paraId="07B978F4" w14:textId="4001A98F" w:rsidR="00F27D0A" w:rsidRDefault="00F27D0A" w:rsidP="001F6E13">
      <w:pPr>
        <w:pStyle w:val="Heading1"/>
        <w:ind w:left="0"/>
        <w:rPr>
          <w:rFonts w:asciiTheme="minorHAnsi" w:hAnsiTheme="minorHAnsi" w:cstheme="minorHAnsi"/>
          <w:color w:val="58595B"/>
        </w:rPr>
      </w:pPr>
    </w:p>
    <w:p w14:paraId="366CF626" w14:textId="6EBBDAC0" w:rsidR="008040C9" w:rsidRPr="001F6E13" w:rsidRDefault="00F27D0A" w:rsidP="001F6E13">
      <w:pPr>
        <w:pStyle w:val="Heading1"/>
        <w:ind w:left="0"/>
        <w:rPr>
          <w:rFonts w:asciiTheme="minorHAnsi" w:hAnsiTheme="minorHAnsi" w:cstheme="minorHAnsi"/>
        </w:rPr>
      </w:pPr>
      <w:r w:rsidRPr="001F6E13">
        <w:rPr>
          <w:rFonts w:asciiTheme="minorHAnsi" w:hAnsiTheme="minorHAnsi" w:cstheme="minorHAnsi"/>
          <w:noProof/>
        </w:rPr>
        <mc:AlternateContent>
          <mc:Choice Requires="wpg">
            <w:drawing>
              <wp:anchor distT="0" distB="0" distL="114300" distR="114300" simplePos="0" relativeHeight="1096" behindDoc="0" locked="0" layoutInCell="1" allowOverlap="1" wp14:anchorId="0C898ACE" wp14:editId="187CEAD2">
                <wp:simplePos x="0" y="0"/>
                <wp:positionH relativeFrom="page">
                  <wp:posOffset>1840865</wp:posOffset>
                </wp:positionH>
                <wp:positionV relativeFrom="paragraph">
                  <wp:posOffset>78105</wp:posOffset>
                </wp:positionV>
                <wp:extent cx="12700" cy="461645"/>
                <wp:effectExtent l="1844675" t="8890" r="0" b="571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461645"/>
                          <a:chOff x="2890" y="-241"/>
                          <a:chExt cx="20" cy="727"/>
                        </a:xfrm>
                      </wpg:grpSpPr>
                      <wps:wsp>
                        <wps:cNvPr id="10" name="Line 11"/>
                        <wps:cNvCnPr>
                          <a:cxnSpLocks noChangeShapeType="1"/>
                        </wps:cNvCnPr>
                        <wps:spPr bwMode="auto">
                          <a:xfrm>
                            <a:off x="2900" y="-192"/>
                            <a:ext cx="0" cy="648"/>
                          </a:xfrm>
                          <a:prstGeom prst="line">
                            <a:avLst/>
                          </a:prstGeom>
                          <a:noFill/>
                          <a:ln w="12700">
                            <a:solidFill>
                              <a:srgbClr val="58595B"/>
                            </a:solidFill>
                            <a:prstDash val="dot"/>
                            <a:round/>
                            <a:headEnd/>
                            <a:tailEnd/>
                          </a:ln>
                          <a:extLst>
                            <a:ext uri="{909E8E84-426E-40DD-AFC4-6F175D3DCCD1}">
                              <a14:hiddenFill xmlns:a14="http://schemas.microsoft.com/office/drawing/2010/main">
                                <a:noFill/>
                              </a14:hiddenFill>
                            </a:ext>
                          </a:extLst>
                        </wps:spPr>
                        <wps:bodyPr/>
                      </wps:wsp>
                      <wps:wsp>
                        <wps:cNvPr id="11" name="AutoShape 10"/>
                        <wps:cNvSpPr>
                          <a:spLocks/>
                        </wps:cNvSpPr>
                        <wps:spPr bwMode="auto">
                          <a:xfrm>
                            <a:off x="0" y="1894"/>
                            <a:ext cx="2" cy="707"/>
                          </a:xfrm>
                          <a:custGeom>
                            <a:avLst/>
                            <a:gdLst>
                              <a:gd name="T0" fmla="+- 0 -231 1894"/>
                              <a:gd name="T1" fmla="*/ -231 h 707"/>
                              <a:gd name="T2" fmla="+- 0 -231 1894"/>
                              <a:gd name="T3" fmla="*/ -231 h 707"/>
                              <a:gd name="T4" fmla="+- 0 475 1894"/>
                              <a:gd name="T5" fmla="*/ 475 h 707"/>
                              <a:gd name="T6" fmla="+- 0 475 1894"/>
                              <a:gd name="T7" fmla="*/ 475 h 707"/>
                            </a:gdLst>
                            <a:ahLst/>
                            <a:cxnLst>
                              <a:cxn ang="0">
                                <a:pos x="0" y="T1"/>
                              </a:cxn>
                              <a:cxn ang="0">
                                <a:pos x="0" y="T3"/>
                              </a:cxn>
                              <a:cxn ang="0">
                                <a:pos x="0" y="T5"/>
                              </a:cxn>
                              <a:cxn ang="0">
                                <a:pos x="0" y="T7"/>
                              </a:cxn>
                            </a:cxnLst>
                            <a:rect l="0" t="0" r="r" b="b"/>
                            <a:pathLst>
                              <a:path h="707">
                                <a:moveTo>
                                  <a:pt x="2900" y="-2125"/>
                                </a:moveTo>
                                <a:lnTo>
                                  <a:pt x="2900" y="-2125"/>
                                </a:lnTo>
                                <a:moveTo>
                                  <a:pt x="2900" y="-1419"/>
                                </a:moveTo>
                                <a:lnTo>
                                  <a:pt x="2900" y="-1419"/>
                                </a:lnTo>
                              </a:path>
                            </a:pathLst>
                          </a:custGeom>
                          <a:noFill/>
                          <a:ln w="12700">
                            <a:solidFill>
                              <a:srgbClr val="58595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6DCECD" id="Group 9" o:spid="_x0000_s1026" style="position:absolute;margin-left:144.95pt;margin-top:6.15pt;width:1pt;height:36.35pt;z-index:1096;mso-position-horizontal-relative:page" coordorigin="2890,-241" coordsize="20,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">
                <v:line id="Line 11" o:spid="_x0000_s1027" style="position:absolute;visibility:visible;mso-wrap-style:square" from="2900,-192" to="2900,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" strokecolor="#58595b" strokeweight="1pt">
                  <v:stroke dashstyle="dot"/>
                </v:line>
                <v:shape id="AutoShape 10" o:spid="_x0000_s1028" style="position:absolute;top:1894;width:2;height:707;visibility:visible;mso-wrap-style:square;v-text-anchor:top" coordsize="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" path="m2900,-2125r,m2900,-1419r,e" filled="f" strokecolor="#58595b" strokeweight="1pt">
                  <v:path arrowok="t" o:connecttype="custom" o:connectlocs="0,-231;0,-231;0,475;0,475" o:connectangles="0,0,0,0"/>
                </v:shape>
                <w10:wrap anchorx="page"/>
              </v:group>
            </w:pict>
          </mc:Fallback>
        </mc:AlternateContent>
      </w:r>
      <w:r>
        <w:rPr>
          <w:rFonts w:asciiTheme="minorHAnsi" w:hAnsiTheme="minorHAnsi" w:cstheme="minorHAnsi"/>
          <w:color w:val="58595B"/>
        </w:rPr>
        <w:t xml:space="preserve">     </w:t>
      </w:r>
      <w:r w:rsidR="003D04E6" w:rsidRPr="001F6E13">
        <w:rPr>
          <w:rFonts w:asciiTheme="minorHAnsi" w:hAnsiTheme="minorHAnsi" w:cstheme="minorHAnsi"/>
          <w:color w:val="58595B"/>
        </w:rPr>
        <w:t>HPMA Executive Director</w:t>
      </w:r>
    </w:p>
    <w:p w14:paraId="0D2BEA2C" w14:textId="20B8A672" w:rsidR="008040C9" w:rsidRPr="001F6E13" w:rsidRDefault="003D04E6">
      <w:pPr>
        <w:pStyle w:val="Heading2"/>
        <w:rPr>
          <w:rFonts w:asciiTheme="minorHAnsi" w:hAnsiTheme="minorHAnsi" w:cstheme="minorHAnsi"/>
        </w:rPr>
      </w:pPr>
      <w:r w:rsidRPr="001F6E13">
        <w:rPr>
          <w:rFonts w:asciiTheme="minorHAnsi" w:hAnsiTheme="minorHAnsi" w:cstheme="minorHAnsi"/>
          <w:color w:val="58595B"/>
        </w:rPr>
        <w:t>Nicky Ingham</w:t>
      </w:r>
    </w:p>
    <w:p w14:paraId="68C34FB5" w14:textId="77777777" w:rsidR="008040C9" w:rsidRPr="001F6E13" w:rsidRDefault="00000000">
      <w:pPr>
        <w:pStyle w:val="BodyText"/>
        <w:spacing w:before="61"/>
        <w:ind w:left="256"/>
        <w:rPr>
          <w:rFonts w:asciiTheme="minorHAnsi" w:hAnsiTheme="minorHAnsi" w:cstheme="minorHAnsi"/>
        </w:rPr>
      </w:pPr>
      <w:hyperlink r:id="rId19">
        <w:r w:rsidR="003D04E6" w:rsidRPr="001F6E13">
          <w:rPr>
            <w:rFonts w:asciiTheme="minorHAnsi" w:hAnsiTheme="minorHAnsi" w:cstheme="minorHAnsi"/>
            <w:color w:val="58595B"/>
          </w:rPr>
          <w:t>nicky</w:t>
        </w:r>
      </w:hyperlink>
      <w:hyperlink r:id="rId20">
        <w:r w:rsidR="003D04E6" w:rsidRPr="001F6E13">
          <w:rPr>
            <w:rFonts w:asciiTheme="minorHAnsi" w:hAnsiTheme="minorHAnsi" w:cstheme="minorHAnsi"/>
            <w:color w:val="58595B"/>
          </w:rPr>
          <w:t>.ingham@hpma.org.uk</w:t>
        </w:r>
      </w:hyperlink>
    </w:p>
    <w:p w14:paraId="5F659BE4" w14:textId="6A3386CB" w:rsidR="001F6E13" w:rsidRDefault="003D04E6" w:rsidP="00F27D0A">
      <w:pPr>
        <w:pStyle w:val="BodyText"/>
        <w:spacing w:before="3"/>
        <w:rPr>
          <w:rFonts w:asciiTheme="minorHAnsi" w:hAnsiTheme="minorHAnsi" w:cstheme="minorHAnsi"/>
        </w:rPr>
      </w:pPr>
      <w:r w:rsidRPr="001F6E13">
        <w:rPr>
          <w:rFonts w:asciiTheme="minorHAnsi" w:hAnsiTheme="minorHAnsi" w:cstheme="minorHAnsi"/>
        </w:rPr>
        <w:br w:type="column"/>
      </w:r>
    </w:p>
    <w:p w14:paraId="55C7129B" w14:textId="77777777" w:rsidR="00F27D0A" w:rsidRPr="00F27D0A" w:rsidRDefault="00F27D0A" w:rsidP="00F27D0A">
      <w:pPr>
        <w:pStyle w:val="BodyText"/>
        <w:spacing w:before="3"/>
        <w:rPr>
          <w:rFonts w:asciiTheme="minorHAnsi" w:hAnsiTheme="minorHAnsi" w:cstheme="minorHAnsi"/>
          <w:sz w:val="25"/>
        </w:rPr>
      </w:pPr>
    </w:p>
    <w:p w14:paraId="5473E37B" w14:textId="77777777" w:rsidR="00F27D0A" w:rsidRDefault="00F27D0A">
      <w:pPr>
        <w:pStyle w:val="Heading1"/>
        <w:rPr>
          <w:rFonts w:asciiTheme="minorHAnsi" w:hAnsiTheme="minorHAnsi" w:cstheme="minorHAnsi"/>
          <w:color w:val="58595B"/>
        </w:rPr>
      </w:pPr>
    </w:p>
    <w:p w14:paraId="559CBF86" w14:textId="77777777" w:rsidR="00F27D0A" w:rsidRDefault="00F27D0A">
      <w:pPr>
        <w:pStyle w:val="Heading1"/>
        <w:rPr>
          <w:rFonts w:asciiTheme="minorHAnsi" w:hAnsiTheme="minorHAnsi" w:cstheme="minorHAnsi"/>
          <w:color w:val="58595B"/>
        </w:rPr>
      </w:pPr>
    </w:p>
    <w:p w14:paraId="4A83385E" w14:textId="77777777" w:rsidR="00F27D0A" w:rsidRDefault="00F27D0A">
      <w:pPr>
        <w:pStyle w:val="Heading1"/>
        <w:rPr>
          <w:rFonts w:asciiTheme="minorHAnsi" w:hAnsiTheme="minorHAnsi" w:cstheme="minorHAnsi"/>
          <w:color w:val="58595B"/>
        </w:rPr>
      </w:pPr>
    </w:p>
    <w:p w14:paraId="1F63E919" w14:textId="77777777" w:rsidR="00F27D0A" w:rsidRDefault="00F27D0A">
      <w:pPr>
        <w:pStyle w:val="Heading1"/>
        <w:rPr>
          <w:rFonts w:asciiTheme="minorHAnsi" w:hAnsiTheme="minorHAnsi" w:cstheme="minorHAnsi"/>
          <w:color w:val="58595B"/>
        </w:rPr>
      </w:pPr>
    </w:p>
    <w:p w14:paraId="2358B9C6" w14:textId="77777777" w:rsidR="00F27D0A" w:rsidRDefault="00F27D0A">
      <w:pPr>
        <w:pStyle w:val="Heading1"/>
        <w:rPr>
          <w:rFonts w:asciiTheme="minorHAnsi" w:hAnsiTheme="minorHAnsi" w:cstheme="minorHAnsi"/>
          <w:color w:val="58595B"/>
        </w:rPr>
      </w:pPr>
    </w:p>
    <w:p w14:paraId="4CA6E53E" w14:textId="56F22A97" w:rsidR="008040C9" w:rsidRPr="001F6E13" w:rsidRDefault="003D04E6">
      <w:pPr>
        <w:pStyle w:val="Heading1"/>
        <w:rPr>
          <w:rFonts w:asciiTheme="minorHAnsi" w:hAnsiTheme="minorHAnsi" w:cstheme="minorHAnsi"/>
        </w:rPr>
      </w:pPr>
      <w:r w:rsidRPr="001F6E13">
        <w:rPr>
          <w:rFonts w:asciiTheme="minorHAnsi" w:hAnsiTheme="minorHAnsi" w:cstheme="minorHAnsi"/>
          <w:color w:val="58595B"/>
        </w:rPr>
        <w:t>HPMA Deputy Presidents</w:t>
      </w:r>
    </w:p>
    <w:p w14:paraId="39B554FD" w14:textId="1C71F21A" w:rsidR="008040C9" w:rsidRPr="001F6E13" w:rsidRDefault="003D04E6">
      <w:pPr>
        <w:spacing w:before="23"/>
        <w:ind w:left="256"/>
        <w:rPr>
          <w:rFonts w:asciiTheme="minorHAnsi" w:hAnsiTheme="minorHAnsi" w:cstheme="minorHAnsi"/>
          <w:i/>
          <w:sz w:val="20"/>
        </w:rPr>
      </w:pPr>
      <w:r w:rsidRPr="001F6E13">
        <w:rPr>
          <w:rFonts w:asciiTheme="minorHAnsi" w:hAnsiTheme="minorHAnsi" w:cstheme="minorHAnsi"/>
          <w:noProof/>
        </w:rPr>
        <mc:AlternateContent>
          <mc:Choice Requires="wpg">
            <w:drawing>
              <wp:anchor distT="0" distB="0" distL="114300" distR="114300" simplePos="0" relativeHeight="1120" behindDoc="0" locked="0" layoutInCell="1" allowOverlap="1" wp14:anchorId="4B4FC909" wp14:editId="4EE0357C">
                <wp:simplePos x="0" y="0"/>
                <wp:positionH relativeFrom="page">
                  <wp:posOffset>3795395</wp:posOffset>
                </wp:positionH>
                <wp:positionV relativeFrom="paragraph">
                  <wp:posOffset>-145415</wp:posOffset>
                </wp:positionV>
                <wp:extent cx="12700" cy="461645"/>
                <wp:effectExtent l="3804920" t="7620" r="1905" b="698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461645"/>
                          <a:chOff x="5977" y="-229"/>
                          <a:chExt cx="20" cy="727"/>
                        </a:xfrm>
                      </wpg:grpSpPr>
                      <wps:wsp>
                        <wps:cNvPr id="7" name="Line 8"/>
                        <wps:cNvCnPr>
                          <a:cxnSpLocks noChangeShapeType="1"/>
                        </wps:cNvCnPr>
                        <wps:spPr bwMode="auto">
                          <a:xfrm>
                            <a:off x="5987" y="-180"/>
                            <a:ext cx="0" cy="648"/>
                          </a:xfrm>
                          <a:prstGeom prst="line">
                            <a:avLst/>
                          </a:prstGeom>
                          <a:noFill/>
                          <a:ln w="12700">
                            <a:solidFill>
                              <a:srgbClr val="58595B"/>
                            </a:solidFill>
                            <a:prstDash val="dot"/>
                            <a:round/>
                            <a:headEnd/>
                            <a:tailEnd/>
                          </a:ln>
                          <a:extLst>
                            <a:ext uri="{909E8E84-426E-40DD-AFC4-6F175D3DCCD1}">
                              <a14:hiddenFill xmlns:a14="http://schemas.microsoft.com/office/drawing/2010/main">
                                <a:noFill/>
                              </a14:hiddenFill>
                            </a:ext>
                          </a:extLst>
                        </wps:spPr>
                        <wps:bodyPr/>
                      </wps:wsp>
                      <wps:wsp>
                        <wps:cNvPr id="8" name="AutoShape 7"/>
                        <wps:cNvSpPr>
                          <a:spLocks/>
                        </wps:cNvSpPr>
                        <wps:spPr bwMode="auto">
                          <a:xfrm>
                            <a:off x="0" y="1879"/>
                            <a:ext cx="2" cy="707"/>
                          </a:xfrm>
                          <a:custGeom>
                            <a:avLst/>
                            <a:gdLst>
                              <a:gd name="T0" fmla="+- 0 -219 1880"/>
                              <a:gd name="T1" fmla="*/ -219 h 707"/>
                              <a:gd name="T2" fmla="+- 0 -219 1880"/>
                              <a:gd name="T3" fmla="*/ -219 h 707"/>
                              <a:gd name="T4" fmla="+- 0 487 1880"/>
                              <a:gd name="T5" fmla="*/ 487 h 707"/>
                              <a:gd name="T6" fmla="+- 0 487 1880"/>
                              <a:gd name="T7" fmla="*/ 487 h 707"/>
                            </a:gdLst>
                            <a:ahLst/>
                            <a:cxnLst>
                              <a:cxn ang="0">
                                <a:pos x="0" y="T1"/>
                              </a:cxn>
                              <a:cxn ang="0">
                                <a:pos x="0" y="T3"/>
                              </a:cxn>
                              <a:cxn ang="0">
                                <a:pos x="0" y="T5"/>
                              </a:cxn>
                              <a:cxn ang="0">
                                <a:pos x="0" y="T7"/>
                              </a:cxn>
                            </a:cxnLst>
                            <a:rect l="0" t="0" r="r" b="b"/>
                            <a:pathLst>
                              <a:path h="707">
                                <a:moveTo>
                                  <a:pt x="5987" y="-2099"/>
                                </a:moveTo>
                                <a:lnTo>
                                  <a:pt x="5987" y="-2099"/>
                                </a:lnTo>
                                <a:moveTo>
                                  <a:pt x="5987" y="-1393"/>
                                </a:moveTo>
                                <a:lnTo>
                                  <a:pt x="5987" y="-1393"/>
                                </a:lnTo>
                              </a:path>
                            </a:pathLst>
                          </a:custGeom>
                          <a:noFill/>
                          <a:ln w="12700">
                            <a:solidFill>
                              <a:srgbClr val="58595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E100FC" id="Group 6" o:spid="_x0000_s1026" style="position:absolute;margin-left:298.85pt;margin-top:-11.45pt;width:1pt;height:36.35pt;z-index:1120;mso-position-horizontal-relative:page" coordorigin="5977,-229" coordsize="20,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">
                <v:line id="Line 8" o:spid="_x0000_s1027" style="position:absolute;visibility:visible;mso-wrap-style:square" from="5987,-180" to="5987,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" strokecolor="#58595b" strokeweight="1pt">
                  <v:stroke dashstyle="dot"/>
                </v:line>
                <v:shape id="AutoShape 7" o:spid="_x0000_s1028" style="position:absolute;top:1879;width:2;height:707;visibility:visible;mso-wrap-style:square;v-text-anchor:top" coordsize="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" path="m5987,-2099r,m5987,-1393r,e" filled="f" strokecolor="#58595b" strokeweight="1pt">
                  <v:path arrowok="t" o:connecttype="custom" o:connectlocs="0,-219;0,-219;0,487;0,487" o:connectangles="0,0,0,0"/>
                </v:shape>
                <w10:wrap anchorx="page"/>
              </v:group>
            </w:pict>
          </mc:Fallback>
        </mc:AlternateContent>
      </w:r>
      <w:r w:rsidRPr="001F6E13">
        <w:rPr>
          <w:rFonts w:asciiTheme="minorHAnsi" w:hAnsiTheme="minorHAnsi" w:cstheme="minorHAnsi"/>
          <w:i/>
          <w:color w:val="58595B"/>
          <w:sz w:val="20"/>
        </w:rPr>
        <w:t>Da</w:t>
      </w:r>
      <w:r w:rsidR="00C75B91" w:rsidRPr="001F6E13">
        <w:rPr>
          <w:rFonts w:asciiTheme="minorHAnsi" w:hAnsiTheme="minorHAnsi" w:cstheme="minorHAnsi"/>
          <w:i/>
          <w:color w:val="58595B"/>
          <w:sz w:val="20"/>
        </w:rPr>
        <w:t>vid Holmes</w:t>
      </w:r>
      <w:r w:rsidRPr="001F6E13">
        <w:rPr>
          <w:rFonts w:asciiTheme="minorHAnsi" w:hAnsiTheme="minorHAnsi" w:cstheme="minorHAnsi"/>
          <w:i/>
          <w:color w:val="58595B"/>
          <w:sz w:val="20"/>
        </w:rPr>
        <w:t>,</w:t>
      </w:r>
    </w:p>
    <w:p w14:paraId="7C8A431A" w14:textId="433C6165" w:rsidR="008040C9" w:rsidRPr="001F6E13" w:rsidRDefault="003D04E6">
      <w:pPr>
        <w:spacing w:before="33"/>
        <w:ind w:left="256"/>
        <w:rPr>
          <w:rFonts w:asciiTheme="minorHAnsi" w:hAnsiTheme="minorHAnsi" w:cstheme="minorHAnsi"/>
          <w:i/>
          <w:sz w:val="20"/>
        </w:rPr>
      </w:pPr>
      <w:r w:rsidRPr="001F6E13">
        <w:rPr>
          <w:rFonts w:asciiTheme="minorHAnsi" w:hAnsiTheme="minorHAnsi" w:cstheme="minorHAnsi"/>
          <w:i/>
          <w:color w:val="58595B"/>
          <w:sz w:val="20"/>
        </w:rPr>
        <w:t>J</w:t>
      </w:r>
      <w:r w:rsidR="00C75B91" w:rsidRPr="001F6E13">
        <w:rPr>
          <w:rFonts w:asciiTheme="minorHAnsi" w:hAnsiTheme="minorHAnsi" w:cstheme="minorHAnsi"/>
          <w:i/>
          <w:color w:val="58595B"/>
          <w:sz w:val="20"/>
        </w:rPr>
        <w:t>anet Wilkinson</w:t>
      </w:r>
      <w:r w:rsidRPr="001F6E13">
        <w:rPr>
          <w:rFonts w:asciiTheme="minorHAnsi" w:hAnsiTheme="minorHAnsi" w:cstheme="minorHAnsi"/>
          <w:i/>
          <w:color w:val="58595B"/>
          <w:sz w:val="20"/>
        </w:rPr>
        <w:t xml:space="preserve">, </w:t>
      </w:r>
      <w:r w:rsidR="00C75B91" w:rsidRPr="001F6E13">
        <w:rPr>
          <w:rFonts w:asciiTheme="minorHAnsi" w:hAnsiTheme="minorHAnsi" w:cstheme="minorHAnsi"/>
          <w:i/>
          <w:color w:val="58595B"/>
          <w:sz w:val="20"/>
        </w:rPr>
        <w:t>Sarah Morley</w:t>
      </w:r>
    </w:p>
    <w:p w14:paraId="5F3D2A70" w14:textId="77777777" w:rsidR="008040C9" w:rsidRPr="001F6E13" w:rsidRDefault="003D04E6">
      <w:pPr>
        <w:pStyle w:val="BodyText"/>
        <w:spacing w:before="3"/>
        <w:rPr>
          <w:rFonts w:asciiTheme="minorHAnsi" w:hAnsiTheme="minorHAnsi" w:cstheme="minorHAnsi"/>
          <w:i/>
          <w:sz w:val="24"/>
        </w:rPr>
      </w:pPr>
      <w:r w:rsidRPr="001F6E13">
        <w:rPr>
          <w:rFonts w:asciiTheme="minorHAnsi" w:hAnsiTheme="minorHAnsi" w:cstheme="minorHAnsi"/>
        </w:rPr>
        <w:br w:type="column"/>
      </w:r>
    </w:p>
    <w:p w14:paraId="15522351" w14:textId="77777777" w:rsidR="001F6E13" w:rsidRPr="001F6E13" w:rsidRDefault="001F6E13">
      <w:pPr>
        <w:ind w:left="256"/>
        <w:rPr>
          <w:rFonts w:asciiTheme="minorHAnsi" w:hAnsiTheme="minorHAnsi" w:cstheme="minorHAnsi"/>
          <w:b/>
          <w:color w:val="58595B"/>
        </w:rPr>
      </w:pPr>
    </w:p>
    <w:p w14:paraId="0FE3FCE6" w14:textId="77777777" w:rsidR="00F27D0A" w:rsidRDefault="00F27D0A">
      <w:pPr>
        <w:ind w:left="256"/>
        <w:rPr>
          <w:rFonts w:asciiTheme="minorHAnsi" w:hAnsiTheme="minorHAnsi" w:cstheme="minorHAnsi"/>
          <w:b/>
          <w:color w:val="58595B"/>
        </w:rPr>
      </w:pPr>
    </w:p>
    <w:p w14:paraId="4C712AA0" w14:textId="77777777" w:rsidR="00F27D0A" w:rsidRDefault="00F27D0A">
      <w:pPr>
        <w:ind w:left="256"/>
        <w:rPr>
          <w:rFonts w:asciiTheme="minorHAnsi" w:hAnsiTheme="minorHAnsi" w:cstheme="minorHAnsi"/>
          <w:b/>
          <w:color w:val="58595B"/>
        </w:rPr>
      </w:pPr>
    </w:p>
    <w:p w14:paraId="591ECF9A" w14:textId="77777777" w:rsidR="00F27D0A" w:rsidRDefault="00F27D0A">
      <w:pPr>
        <w:ind w:left="256"/>
        <w:rPr>
          <w:rFonts w:asciiTheme="minorHAnsi" w:hAnsiTheme="minorHAnsi" w:cstheme="minorHAnsi"/>
          <w:b/>
          <w:color w:val="58595B"/>
        </w:rPr>
      </w:pPr>
    </w:p>
    <w:p w14:paraId="79CA9E40" w14:textId="77777777" w:rsidR="00F27D0A" w:rsidRDefault="00F27D0A">
      <w:pPr>
        <w:ind w:left="256"/>
        <w:rPr>
          <w:rFonts w:asciiTheme="minorHAnsi" w:hAnsiTheme="minorHAnsi" w:cstheme="minorHAnsi"/>
          <w:b/>
          <w:color w:val="58595B"/>
        </w:rPr>
      </w:pPr>
    </w:p>
    <w:p w14:paraId="660316AE" w14:textId="77777777" w:rsidR="00F27D0A" w:rsidRDefault="00F27D0A">
      <w:pPr>
        <w:ind w:left="256"/>
        <w:rPr>
          <w:rFonts w:asciiTheme="minorHAnsi" w:hAnsiTheme="minorHAnsi" w:cstheme="minorHAnsi"/>
          <w:b/>
          <w:color w:val="58595B"/>
        </w:rPr>
      </w:pPr>
    </w:p>
    <w:p w14:paraId="4891FD67" w14:textId="6D26010C" w:rsidR="008040C9" w:rsidRPr="001F6E13" w:rsidRDefault="001F6E13">
      <w:pPr>
        <w:ind w:left="256"/>
        <w:rPr>
          <w:rFonts w:asciiTheme="minorHAnsi" w:hAnsiTheme="minorHAnsi" w:cstheme="minorHAnsi"/>
          <w:b/>
        </w:rPr>
      </w:pPr>
      <w:r w:rsidRPr="001F6E13">
        <w:rPr>
          <w:rFonts w:asciiTheme="minorHAnsi" w:hAnsiTheme="minorHAnsi" w:cstheme="minorHAnsi"/>
          <w:noProof/>
        </w:rPr>
        <mc:AlternateContent>
          <mc:Choice Requires="wpg">
            <w:drawing>
              <wp:anchor distT="0" distB="0" distL="114300" distR="114300" simplePos="0" relativeHeight="1144" behindDoc="0" locked="0" layoutInCell="1" allowOverlap="1" wp14:anchorId="0A70C060" wp14:editId="589E89BC">
                <wp:simplePos x="0" y="0"/>
                <wp:positionH relativeFrom="page">
                  <wp:posOffset>5734050</wp:posOffset>
                </wp:positionH>
                <wp:positionV relativeFrom="paragraph">
                  <wp:posOffset>31115</wp:posOffset>
                </wp:positionV>
                <wp:extent cx="12700" cy="461645"/>
                <wp:effectExtent l="5734050" t="19050" r="6350" b="1460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461645"/>
                          <a:chOff x="9021" y="-596"/>
                          <a:chExt cx="20" cy="727"/>
                        </a:xfrm>
                      </wpg:grpSpPr>
                      <wps:wsp>
                        <wps:cNvPr id="4" name="Line 5"/>
                        <wps:cNvCnPr>
                          <a:cxnSpLocks noChangeShapeType="1"/>
                        </wps:cNvCnPr>
                        <wps:spPr bwMode="auto">
                          <a:xfrm>
                            <a:off x="9031" y="-547"/>
                            <a:ext cx="0" cy="648"/>
                          </a:xfrm>
                          <a:prstGeom prst="line">
                            <a:avLst/>
                          </a:prstGeom>
                          <a:noFill/>
                          <a:ln w="12700">
                            <a:solidFill>
                              <a:srgbClr val="58595B"/>
                            </a:solidFill>
                            <a:prstDash val="dot"/>
                            <a:round/>
                            <a:headEnd/>
                            <a:tailEnd/>
                          </a:ln>
                          <a:extLst>
                            <a:ext uri="{909E8E84-426E-40DD-AFC4-6F175D3DCCD1}">
                              <a14:hiddenFill xmlns:a14="http://schemas.microsoft.com/office/drawing/2010/main">
                                <a:noFill/>
                              </a14:hiddenFill>
                            </a:ext>
                          </a:extLst>
                        </wps:spPr>
                        <wps:bodyPr/>
                      </wps:wsp>
                      <wps:wsp>
                        <wps:cNvPr id="5" name="AutoShape 4"/>
                        <wps:cNvSpPr>
                          <a:spLocks/>
                        </wps:cNvSpPr>
                        <wps:spPr bwMode="auto">
                          <a:xfrm>
                            <a:off x="0" y="1512"/>
                            <a:ext cx="2" cy="707"/>
                          </a:xfrm>
                          <a:custGeom>
                            <a:avLst/>
                            <a:gdLst>
                              <a:gd name="T0" fmla="+- 0 -586 1513"/>
                              <a:gd name="T1" fmla="*/ -586 h 707"/>
                              <a:gd name="T2" fmla="+- 0 -586 1513"/>
                              <a:gd name="T3" fmla="*/ -586 h 707"/>
                              <a:gd name="T4" fmla="+- 0 121 1513"/>
                              <a:gd name="T5" fmla="*/ 121 h 707"/>
                              <a:gd name="T6" fmla="+- 0 121 1513"/>
                              <a:gd name="T7" fmla="*/ 121 h 707"/>
                            </a:gdLst>
                            <a:ahLst/>
                            <a:cxnLst>
                              <a:cxn ang="0">
                                <a:pos x="0" y="T1"/>
                              </a:cxn>
                              <a:cxn ang="0">
                                <a:pos x="0" y="T3"/>
                              </a:cxn>
                              <a:cxn ang="0">
                                <a:pos x="0" y="T5"/>
                              </a:cxn>
                              <a:cxn ang="0">
                                <a:pos x="0" y="T7"/>
                              </a:cxn>
                            </a:cxnLst>
                            <a:rect l="0" t="0" r="r" b="b"/>
                            <a:pathLst>
                              <a:path h="707">
                                <a:moveTo>
                                  <a:pt x="9031" y="-2099"/>
                                </a:moveTo>
                                <a:lnTo>
                                  <a:pt x="9031" y="-2099"/>
                                </a:lnTo>
                                <a:moveTo>
                                  <a:pt x="9031" y="-1392"/>
                                </a:moveTo>
                                <a:lnTo>
                                  <a:pt x="9031" y="-1392"/>
                                </a:lnTo>
                              </a:path>
                            </a:pathLst>
                          </a:custGeom>
                          <a:noFill/>
                          <a:ln w="12700">
                            <a:solidFill>
                              <a:srgbClr val="58595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AD28B6" id="Group 3" o:spid="_x0000_s1026" style="position:absolute;margin-left:451.5pt;margin-top:2.45pt;width:1pt;height:36.35pt;z-index:1144;mso-position-horizontal-relative:page" coordorigin="9021,-596" coordsize="20,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">
                <v:line id="Line 5" o:spid="_x0000_s1027" style="position:absolute;visibility:visible;mso-wrap-style:square" from="9031,-547" to="9031,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" strokecolor="#58595b" strokeweight="1pt">
                  <v:stroke dashstyle="dot"/>
                </v:line>
                <v:shape id="AutoShape 4" o:spid="_x0000_s1028" style="position:absolute;top:1512;width:2;height:707;visibility:visible;mso-wrap-style:square;v-text-anchor:top" coordsize="2,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" path="m9031,-2099r,m9031,-1392r,e" filled="f" strokecolor="#58595b" strokeweight="1pt">
                  <v:path arrowok="t" o:connecttype="custom" o:connectlocs="0,-586;0,-586;0,121;0,121" o:connectangles="0,0,0,0"/>
                </v:shape>
                <w10:wrap anchorx="page"/>
              </v:group>
            </w:pict>
          </mc:Fallback>
        </mc:AlternateContent>
      </w:r>
      <w:r w:rsidR="003D04E6" w:rsidRPr="001F6E13">
        <w:rPr>
          <w:rFonts w:asciiTheme="minorHAnsi" w:hAnsiTheme="minorHAnsi" w:cstheme="minorHAnsi"/>
          <w:b/>
          <w:color w:val="58595B"/>
        </w:rPr>
        <w:t>HPMA Treasurer</w:t>
      </w:r>
    </w:p>
    <w:p w14:paraId="31CD2D8E" w14:textId="5C54C1AA" w:rsidR="008040C9" w:rsidRPr="001F6E13" w:rsidRDefault="001F6E13" w:rsidP="00C75B91">
      <w:pPr>
        <w:pStyle w:val="BodyText"/>
        <w:ind w:left="256"/>
        <w:rPr>
          <w:rFonts w:asciiTheme="minorHAnsi" w:hAnsiTheme="minorHAnsi" w:cstheme="minorHAnsi"/>
        </w:rPr>
        <w:sectPr w:rsidR="008040C9" w:rsidRPr="001F6E13" w:rsidSect="001F6E13">
          <w:type w:val="continuous"/>
          <w:pgSz w:w="11910" w:h="16840"/>
          <w:pgMar w:top="660" w:right="540" w:bottom="20" w:left="580" w:header="720" w:footer="720" w:gutter="0"/>
          <w:cols w:num="4" w:space="720" w:equalWidth="0">
            <w:col w:w="2057" w:space="281"/>
            <w:col w:w="2817" w:space="273"/>
            <w:col w:w="2762" w:space="278"/>
            <w:col w:w="2322"/>
          </w:cols>
        </w:sectPr>
      </w:pPr>
      <w:r w:rsidRPr="001F6E13">
        <w:rPr>
          <w:rFonts w:asciiTheme="minorHAnsi" w:hAnsiTheme="minorHAnsi" w:cstheme="minorHAnsi"/>
          <w:b/>
          <w:sz w:val="31"/>
        </w:rPr>
        <w:t xml:space="preserve">      </w:t>
      </w:r>
      <w:hyperlink r:id="rId21">
        <w:r w:rsidR="003D04E6" w:rsidRPr="001F6E13">
          <w:rPr>
            <w:rFonts w:asciiTheme="minorHAnsi" w:hAnsiTheme="minorHAnsi" w:cstheme="minorHAnsi"/>
            <w:color w:val="58595B"/>
          </w:rPr>
          <w:t>treasurer@hpma.org.uk</w:t>
        </w:r>
      </w:hyperlink>
    </w:p>
    <w:bookmarkEnd w:id="1"/>
    <w:bookmarkEnd w:id="2"/>
    <w:p w14:paraId="603EF8AC" w14:textId="51219D9F" w:rsidR="001F6E13" w:rsidRPr="00F27D0A" w:rsidRDefault="001F6E13" w:rsidP="00F27D0A">
      <w:pPr>
        <w:pStyle w:val="BodyText"/>
        <w:rPr>
          <w:rFonts w:asciiTheme="minorHAnsi" w:hAnsiTheme="minorHAnsi" w:cstheme="minorHAnsi"/>
          <w:sz w:val="20"/>
        </w:rPr>
      </w:pPr>
      <w:r w:rsidRPr="001F6E13">
        <w:rPr>
          <w:rFonts w:asciiTheme="minorHAnsi" w:hAnsiTheme="minorHAnsi" w:cstheme="minorHAnsi"/>
          <w:noProof/>
          <w:sz w:val="20"/>
        </w:rPr>
        <mc:AlternateContent>
          <mc:Choice Requires="wps">
            <w:drawing>
              <wp:anchor distT="0" distB="0" distL="114300" distR="114300" simplePos="0" relativeHeight="251662336" behindDoc="1" locked="0" layoutInCell="1" allowOverlap="1" wp14:anchorId="28093D0D" wp14:editId="289DD2E6">
                <wp:simplePos x="0" y="0"/>
                <wp:positionH relativeFrom="margin">
                  <wp:posOffset>-86360</wp:posOffset>
                </wp:positionH>
                <wp:positionV relativeFrom="paragraph">
                  <wp:posOffset>137795</wp:posOffset>
                </wp:positionV>
                <wp:extent cx="6682740" cy="264160"/>
                <wp:effectExtent l="0" t="0" r="381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264160"/>
                        </a:xfrm>
                        <a:prstGeom prst="rect">
                          <a:avLst/>
                        </a:prstGeom>
                        <a:solidFill>
                          <a:srgbClr val="D32B9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315133" w14:textId="77777777" w:rsidR="008040C9" w:rsidRDefault="003D04E6">
                            <w:pPr>
                              <w:spacing w:before="96"/>
                              <w:ind w:left="146"/>
                              <w:rPr>
                                <w:sz w:val="16"/>
                              </w:rPr>
                            </w:pPr>
                            <w:r>
                              <w:rPr>
                                <w:rFonts w:ascii="GillSans-SemiBold"/>
                                <w:b/>
                                <w:color w:val="FFFFFF"/>
                                <w:sz w:val="16"/>
                              </w:rPr>
                              <w:t xml:space="preserve">Membership and queries: </w:t>
                            </w:r>
                            <w:hyperlink r:id="rId22">
                              <w:r>
                                <w:rPr>
                                  <w:color w:val="FFFFFF"/>
                                  <w:sz w:val="16"/>
                                </w:rPr>
                                <w:t>admin@hpma.org.uk</w:t>
                              </w:r>
                            </w:hyperlink>
                            <w:r>
                              <w:rPr>
                                <w:color w:val="FFFFFF"/>
                                <w:sz w:val="16"/>
                              </w:rPr>
                              <w:t xml:space="preserve"> | </w:t>
                            </w:r>
                            <w:r>
                              <w:rPr>
                                <w:rFonts w:ascii="GillSans-SemiBold"/>
                                <w:b/>
                                <w:color w:val="FFFFFF"/>
                                <w:sz w:val="16"/>
                              </w:rPr>
                              <w:t xml:space="preserve">Events: </w:t>
                            </w:r>
                            <w:r>
                              <w:rPr>
                                <w:color w:val="FFFFFF"/>
                                <w:sz w:val="16"/>
                              </w:rPr>
                              <w:t xml:space="preserve">020 833 44530 </w:t>
                            </w:r>
                            <w:hyperlink r:id="rId23">
                              <w:r>
                                <w:rPr>
                                  <w:color w:val="FFFFFF"/>
                                  <w:sz w:val="16"/>
                                </w:rPr>
                                <w:t>nationalevents@hpma.org.uk</w:t>
                              </w:r>
                            </w:hyperlink>
                            <w:r>
                              <w:rPr>
                                <w:color w:val="FFFFFF"/>
                                <w:sz w:val="16"/>
                              </w:rPr>
                              <w:t xml:space="preserve"> | Charity registered in England &amp; Wales 1167883</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28093D0D" id="Text Box 2" o:spid="_x0000_s1027" type="#_x0000_t202" style="position:absolute;margin-left:-6.8pt;margin-top:10.85pt;width:526.2pt;height:20.8pt;z-index:-2516541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" fillcolor="#d32b91" stroked="f">
                <v:textbox inset="0,0,0,0">
                  <w:txbxContent>
                    <w:p w14:paraId="65315133" w14:textId="77777777" w:rsidR="008040C9" w:rsidRDefault="003D04E6">
                      <w:pPr>
                        <w:spacing w:before="96"/>
                        <w:ind w:left="146"/>
                        <w:rPr>
                          <w:sz w:val="16"/>
                        </w:rPr>
                      </w:pPr>
                      <w:r>
                        <w:rPr>
                          <w:rFonts w:ascii="GillSans-SemiBold"/>
                          <w:b/>
                          <w:color w:val="FFFFFF"/>
                          <w:sz w:val="16"/>
                        </w:rPr>
                        <w:t xml:space="preserve">Membership and queries: </w:t>
                      </w:r>
                      <w:hyperlink r:id="rId24">
                        <w:r>
                          <w:rPr>
                            <w:color w:val="FFFFFF"/>
                            <w:sz w:val="16"/>
                          </w:rPr>
                          <w:t>admin@hpma.org.uk</w:t>
                        </w:r>
                      </w:hyperlink>
                      <w:r>
                        <w:rPr>
                          <w:color w:val="FFFFFF"/>
                          <w:sz w:val="16"/>
                        </w:rPr>
                        <w:t xml:space="preserve"> | </w:t>
                      </w:r>
                      <w:r>
                        <w:rPr>
                          <w:rFonts w:ascii="GillSans-SemiBold"/>
                          <w:b/>
                          <w:color w:val="FFFFFF"/>
                          <w:sz w:val="16"/>
                        </w:rPr>
                        <w:t xml:space="preserve">Events: </w:t>
                      </w:r>
                      <w:r>
                        <w:rPr>
                          <w:color w:val="FFFFFF"/>
                          <w:sz w:val="16"/>
                        </w:rPr>
                        <w:t xml:space="preserve">020 833 44530 </w:t>
                      </w:r>
                      <w:hyperlink r:id="rId25">
                        <w:r>
                          <w:rPr>
                            <w:color w:val="FFFFFF"/>
                            <w:sz w:val="16"/>
                          </w:rPr>
                          <w:t>nationalevents@hpma.org.uk</w:t>
                        </w:r>
                      </w:hyperlink>
                      <w:r>
                        <w:rPr>
                          <w:color w:val="FFFFFF"/>
                          <w:sz w:val="16"/>
                        </w:rPr>
                        <w:t xml:space="preserve"> | Charity registered in England &amp; Wales 1167883</w:t>
                      </w:r>
                    </w:p>
                  </w:txbxContent>
                </v:textbox>
                <w10:wrap anchorx="margin"/>
              </v:shape>
            </w:pict>
          </mc:Fallback>
        </mc:AlternateContent>
      </w:r>
    </w:p>
    <w:p w14:paraId="2FA06EED" w14:textId="59CCFC81" w:rsidR="008040C9" w:rsidRDefault="008040C9">
      <w:pPr>
        <w:pStyle w:val="BodyText"/>
        <w:ind w:left="100"/>
        <w:rPr>
          <w:sz w:val="20"/>
        </w:rPr>
      </w:pPr>
    </w:p>
    <w:sectPr w:rsidR="008040C9">
      <w:type w:val="continuous"/>
      <w:pgSz w:w="11910" w:h="16840"/>
      <w:pgMar w:top="660" w:right="540" w:bottom="28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F0FA3" w14:textId="77777777" w:rsidR="00030B5E" w:rsidRDefault="00030B5E" w:rsidP="00745606">
      <w:r>
        <w:separator/>
      </w:r>
    </w:p>
  </w:endnote>
  <w:endnote w:type="continuationSeparator" w:id="0">
    <w:p w14:paraId="2A0C98B2" w14:textId="77777777" w:rsidR="00030B5E" w:rsidRDefault="00030B5E" w:rsidP="00745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w:altName w:val="Calibri"/>
    <w:charset w:val="00"/>
    <w:family w:val="swiss"/>
    <w:pitch w:val="variable"/>
  </w:font>
  <w:font w:name="GillSans-SemiBold">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D8DC5" w14:textId="77777777" w:rsidR="00745606" w:rsidRDefault="007456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9DD95" w14:textId="77777777" w:rsidR="00745606" w:rsidRDefault="007456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68816" w14:textId="77777777" w:rsidR="00745606" w:rsidRDefault="00745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699BE" w14:textId="77777777" w:rsidR="00030B5E" w:rsidRDefault="00030B5E" w:rsidP="00745606">
      <w:r>
        <w:separator/>
      </w:r>
    </w:p>
  </w:footnote>
  <w:footnote w:type="continuationSeparator" w:id="0">
    <w:p w14:paraId="48F1C212" w14:textId="77777777" w:rsidR="00030B5E" w:rsidRDefault="00030B5E" w:rsidP="00745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D3E3F" w14:textId="77777777" w:rsidR="00745606" w:rsidRDefault="007456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16E37" w14:textId="77777777" w:rsidR="00745606" w:rsidRDefault="007456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87664" w14:textId="77777777" w:rsidR="00745606" w:rsidRDefault="00745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7C4044"/>
    <w:multiLevelType w:val="hybridMultilevel"/>
    <w:tmpl w:val="0DD4F43C"/>
    <w:lvl w:ilvl="0" w:tplc="525855A4">
      <w:start w:val="1"/>
      <w:numFmt w:val="decimal"/>
      <w:lvlText w:val="%1."/>
      <w:lvlJc w:val="left"/>
      <w:pPr>
        <w:ind w:left="410" w:hanging="360"/>
      </w:pPr>
      <w:rPr>
        <w:rFonts w:asciiTheme="minorHAnsi" w:eastAsiaTheme="minorHAnsi" w:hAnsiTheme="minorHAnsi" w:cstheme="minorBidi"/>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num w:numId="1" w16cid:durableId="394474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1NrW0MDewNDU0NjBS0lEKTi0uzszPAykwrQUAIdvuESwAAAA="/>
  </w:docVars>
  <w:rsids>
    <w:rsidRoot w:val="008040C9"/>
    <w:rsid w:val="00030B5E"/>
    <w:rsid w:val="001E29F6"/>
    <w:rsid w:val="001F6E13"/>
    <w:rsid w:val="002360C7"/>
    <w:rsid w:val="002907FF"/>
    <w:rsid w:val="003D04E6"/>
    <w:rsid w:val="006827DE"/>
    <w:rsid w:val="00745606"/>
    <w:rsid w:val="008040C9"/>
    <w:rsid w:val="009D708E"/>
    <w:rsid w:val="00AB28DB"/>
    <w:rsid w:val="00C75B91"/>
    <w:rsid w:val="00DE32FE"/>
    <w:rsid w:val="00EA71CB"/>
    <w:rsid w:val="00F27D0A"/>
    <w:rsid w:val="00FF7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165B6"/>
  <w15:docId w15:val="{51F9F08B-38AB-4AF6-951E-D67BB4589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w:eastAsia="Gill Sans" w:hAnsi="Gill Sans" w:cs="Gill Sans"/>
      <w:lang w:val="en-GB" w:eastAsia="en-GB" w:bidi="en-GB"/>
    </w:rPr>
  </w:style>
  <w:style w:type="paragraph" w:styleId="Heading1">
    <w:name w:val="heading 1"/>
    <w:basedOn w:val="Normal"/>
    <w:uiPriority w:val="9"/>
    <w:qFormat/>
    <w:pPr>
      <w:ind w:left="256"/>
      <w:outlineLvl w:val="0"/>
    </w:pPr>
    <w:rPr>
      <w:rFonts w:ascii="GillSans-SemiBold" w:eastAsia="GillSans-SemiBold" w:hAnsi="GillSans-SemiBold" w:cs="GillSans-SemiBold"/>
      <w:b/>
      <w:bCs/>
    </w:rPr>
  </w:style>
  <w:style w:type="paragraph" w:styleId="Heading2">
    <w:name w:val="heading 2"/>
    <w:basedOn w:val="Normal"/>
    <w:uiPriority w:val="9"/>
    <w:unhideWhenUsed/>
    <w:qFormat/>
    <w:pPr>
      <w:spacing w:before="5"/>
      <w:ind w:left="256"/>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75B91"/>
    <w:rPr>
      <w:color w:val="0563C1"/>
      <w:u w:val="single"/>
    </w:rPr>
  </w:style>
  <w:style w:type="character" w:customStyle="1" w:styleId="Hyperlink0">
    <w:name w:val="Hyperlink.0"/>
    <w:basedOn w:val="DefaultParagraphFont"/>
    <w:rsid w:val="00C75B91"/>
    <w:rPr>
      <w:color w:val="000000"/>
      <w:u w:val="single"/>
      <w14:shadow w14:blurRad="0" w14:dist="0" w14:dir="0" w14:sx="0" w14:sy="0" w14:kx="0" w14:ky="0" w14:algn="none">
        <w14:srgbClr w14:val="000000"/>
      </w14:shadow>
    </w:rPr>
  </w:style>
  <w:style w:type="character" w:styleId="UnresolvedMention">
    <w:name w:val="Unresolved Mention"/>
    <w:basedOn w:val="DefaultParagraphFont"/>
    <w:uiPriority w:val="99"/>
    <w:semiHidden/>
    <w:unhideWhenUsed/>
    <w:rsid w:val="00745606"/>
    <w:rPr>
      <w:color w:val="605E5C"/>
      <w:shd w:val="clear" w:color="auto" w:fill="E1DFDD"/>
    </w:rPr>
  </w:style>
  <w:style w:type="paragraph" w:styleId="Header">
    <w:name w:val="header"/>
    <w:basedOn w:val="Normal"/>
    <w:link w:val="HeaderChar"/>
    <w:uiPriority w:val="99"/>
    <w:unhideWhenUsed/>
    <w:rsid w:val="00745606"/>
    <w:pPr>
      <w:tabs>
        <w:tab w:val="center" w:pos="4513"/>
        <w:tab w:val="right" w:pos="9026"/>
      </w:tabs>
    </w:pPr>
  </w:style>
  <w:style w:type="character" w:customStyle="1" w:styleId="HeaderChar">
    <w:name w:val="Header Char"/>
    <w:basedOn w:val="DefaultParagraphFont"/>
    <w:link w:val="Header"/>
    <w:uiPriority w:val="99"/>
    <w:rsid w:val="00745606"/>
    <w:rPr>
      <w:rFonts w:ascii="Gill Sans" w:eastAsia="Gill Sans" w:hAnsi="Gill Sans" w:cs="Gill Sans"/>
      <w:lang w:val="en-GB" w:eastAsia="en-GB" w:bidi="en-GB"/>
    </w:rPr>
  </w:style>
  <w:style w:type="paragraph" w:styleId="Footer">
    <w:name w:val="footer"/>
    <w:basedOn w:val="Normal"/>
    <w:link w:val="FooterChar"/>
    <w:uiPriority w:val="99"/>
    <w:unhideWhenUsed/>
    <w:rsid w:val="00745606"/>
    <w:pPr>
      <w:tabs>
        <w:tab w:val="center" w:pos="4513"/>
        <w:tab w:val="right" w:pos="9026"/>
      </w:tabs>
    </w:pPr>
  </w:style>
  <w:style w:type="character" w:customStyle="1" w:styleId="FooterChar">
    <w:name w:val="Footer Char"/>
    <w:basedOn w:val="DefaultParagraphFont"/>
    <w:link w:val="Footer"/>
    <w:uiPriority w:val="99"/>
    <w:rsid w:val="00745606"/>
    <w:rPr>
      <w:rFonts w:ascii="Gill Sans" w:eastAsia="Gill Sans" w:hAnsi="Gill Sans" w:cs="Gill Sans"/>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732456">
      <w:bodyDiv w:val="1"/>
      <w:marLeft w:val="0"/>
      <w:marRight w:val="0"/>
      <w:marTop w:val="0"/>
      <w:marBottom w:val="0"/>
      <w:divBdr>
        <w:top w:val="none" w:sz="0" w:space="0" w:color="auto"/>
        <w:left w:val="none" w:sz="0" w:space="0" w:color="auto"/>
        <w:bottom w:val="none" w:sz="0" w:space="0" w:color="auto"/>
        <w:right w:val="none" w:sz="0" w:space="0" w:color="auto"/>
      </w:divBdr>
    </w:div>
    <w:div w:id="1025792489">
      <w:bodyDiv w:val="1"/>
      <w:marLeft w:val="0"/>
      <w:marRight w:val="0"/>
      <w:marTop w:val="0"/>
      <w:marBottom w:val="0"/>
      <w:divBdr>
        <w:top w:val="none" w:sz="0" w:space="0" w:color="auto"/>
        <w:left w:val="none" w:sz="0" w:space="0" w:color="auto"/>
        <w:bottom w:val="none" w:sz="0" w:space="0" w:color="auto"/>
        <w:right w:val="none" w:sz="0" w:space="0" w:color="auto"/>
      </w:divBdr>
    </w:div>
    <w:div w:id="1298141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yperlink" Target="mailto:esident@hpma.org.u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treasurer@hpma.org.uk" TargetMode="Externa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yperlink" Target="mailto:president@hpma.org.uk" TargetMode="External"/><Relationship Id="rId25" Type="http://schemas.openxmlformats.org/officeDocument/2006/relationships/hyperlink" Target="mailto:nationalevents@hpma.org.uk"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mailto:.ingham@hpma.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mailto:admin@hpma.org.uk"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mailto:nationalevents@hpma.org.uk" TargetMode="External"/><Relationship Id="rId10" Type="http://schemas.openxmlformats.org/officeDocument/2006/relationships/image" Target="media/image3.jpg"/><Relationship Id="rId19" Type="http://schemas.openxmlformats.org/officeDocument/2006/relationships/hyperlink" Target="mailto:nicky.ingham@hpma.org.uk" TargetMode="Externa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footer" Target="footer2.xml"/><Relationship Id="rId22" Type="http://schemas.openxmlformats.org/officeDocument/2006/relationships/hyperlink" Target="mailto:admin@hpma.org.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1169</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Joanne Owens</cp:lastModifiedBy>
  <cp:revision>2</cp:revision>
  <dcterms:created xsi:type="dcterms:W3CDTF">2022-09-07T20:17:00Z</dcterms:created>
  <dcterms:modified xsi:type="dcterms:W3CDTF">2022-09-07T20:17:00Z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2017-08-21T00:00:00Z</vt:filetime>
  </property>
  <property fmtid="{D5CDD505-2E9C-101B-9397-08002B2CF9AE}" pid="3" name="Creator">
    <vt:lpwstr>Adobe InDesign CC 2017 (Macintosh)</vt:lpwstr>
  </property>
  <property fmtid="{D5CDD505-2E9C-101B-9397-08002B2CF9AE}" pid="4" name="LastSaved">
    <vt:filetime>2018-08-30T00:00:00Z</vt:filetime>
  </property>
</Properties>
</file>